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255" w:rsidRDefault="00BC371D" w:rsidP="00BC371D">
      <w:pPr>
        <w:bidi w:val="0"/>
        <w:rPr>
          <w:rFonts w:asciiTheme="minorBidi" w:hAnsiTheme="minorBidi"/>
          <w:b/>
          <w:bCs/>
          <w:sz w:val="24"/>
          <w:szCs w:val="24"/>
          <w:lang w:bidi="he-IL"/>
        </w:rPr>
      </w:pPr>
      <w:r>
        <w:rPr>
          <w:rFonts w:asciiTheme="minorBidi" w:hAnsiTheme="minorBidi"/>
          <w:b/>
          <w:bCs/>
          <w:sz w:val="24"/>
          <w:szCs w:val="24"/>
          <w:lang w:bidi="he-IL"/>
        </w:rPr>
        <w:t xml:space="preserve">Avi </w:t>
      </w:r>
      <w:proofErr w:type="spellStart"/>
      <w:r>
        <w:rPr>
          <w:rFonts w:asciiTheme="minorBidi" w:hAnsiTheme="minorBidi"/>
          <w:b/>
          <w:bCs/>
          <w:sz w:val="24"/>
          <w:szCs w:val="24"/>
          <w:lang w:bidi="he-IL"/>
        </w:rPr>
        <w:t>Sevilya</w:t>
      </w:r>
      <w:proofErr w:type="spellEnd"/>
      <w:r>
        <w:rPr>
          <w:rFonts w:asciiTheme="minorBidi" w:hAnsiTheme="minorBidi"/>
          <w:b/>
          <w:bCs/>
          <w:sz w:val="24"/>
          <w:szCs w:val="24"/>
          <w:lang w:bidi="he-IL"/>
        </w:rPr>
        <w:t xml:space="preserve"> </w:t>
      </w:r>
    </w:p>
    <w:p w:rsidR="00D10255" w:rsidRDefault="00D10255" w:rsidP="00BC371D">
      <w:pPr>
        <w:bidi w:val="0"/>
        <w:spacing w:after="0" w:line="240" w:lineRule="auto"/>
        <w:rPr>
          <w:rFonts w:asciiTheme="minorBidi" w:hAnsiTheme="minorBidi"/>
          <w:lang w:bidi="he-IL"/>
        </w:rPr>
      </w:pPr>
      <w:r>
        <w:rPr>
          <w:rFonts w:asciiTheme="minorBidi" w:hAnsiTheme="minorBidi"/>
          <w:lang w:bidi="he-IL"/>
        </w:rPr>
        <w:t>Addresses:</w:t>
      </w:r>
    </w:p>
    <w:p w:rsidR="00D10255" w:rsidRDefault="00D10255" w:rsidP="00BC371D">
      <w:pPr>
        <w:bidi w:val="0"/>
        <w:spacing w:before="0" w:after="0" w:line="240" w:lineRule="auto"/>
        <w:rPr>
          <w:rFonts w:asciiTheme="minorBidi" w:hAnsiTheme="minorBidi"/>
          <w:lang w:bidi="he-IL"/>
        </w:rPr>
      </w:pPr>
      <w:proofErr w:type="spellStart"/>
      <w:r>
        <w:rPr>
          <w:rFonts w:asciiTheme="minorBidi" w:hAnsiTheme="minorBidi"/>
          <w:lang w:bidi="he-IL"/>
        </w:rPr>
        <w:t>HaStudio</w:t>
      </w:r>
      <w:proofErr w:type="spellEnd"/>
      <w:r>
        <w:rPr>
          <w:rFonts w:asciiTheme="minorBidi" w:hAnsiTheme="minorBidi"/>
          <w:lang w:bidi="he-IL"/>
        </w:rPr>
        <w:t xml:space="preserve"> (</w:t>
      </w:r>
      <w:r>
        <w:rPr>
          <w:rFonts w:asciiTheme="minorBidi" w:hAnsiTheme="minorBidi" w:hint="cs"/>
          <w:rtl/>
          <w:lang w:bidi="he-IL"/>
        </w:rPr>
        <w:t>הסטודיו</w:t>
      </w:r>
      <w:r>
        <w:rPr>
          <w:rFonts w:asciiTheme="minorBidi" w:hAnsiTheme="minorBidi"/>
          <w:lang w:bidi="he-IL"/>
        </w:rPr>
        <w:t xml:space="preserve">) – 39 </w:t>
      </w:r>
      <w:proofErr w:type="spellStart"/>
      <w:r>
        <w:rPr>
          <w:rFonts w:asciiTheme="minorBidi" w:hAnsiTheme="minorBidi"/>
          <w:lang w:bidi="he-IL"/>
        </w:rPr>
        <w:t>Duchifat</w:t>
      </w:r>
      <w:proofErr w:type="spellEnd"/>
      <w:r>
        <w:rPr>
          <w:rFonts w:asciiTheme="minorBidi" w:hAnsiTheme="minorBidi"/>
          <w:lang w:bidi="he-IL"/>
        </w:rPr>
        <w:t xml:space="preserve"> </w:t>
      </w:r>
      <w:proofErr w:type="spellStart"/>
      <w:r>
        <w:rPr>
          <w:rFonts w:asciiTheme="minorBidi" w:hAnsiTheme="minorBidi"/>
          <w:lang w:bidi="he-IL"/>
        </w:rPr>
        <w:t>st.</w:t>
      </w:r>
      <w:proofErr w:type="spellEnd"/>
      <w:r>
        <w:rPr>
          <w:rFonts w:asciiTheme="minorBidi" w:hAnsiTheme="minorBidi"/>
          <w:lang w:bidi="he-IL"/>
        </w:rPr>
        <w:t xml:space="preserve"> </w:t>
      </w:r>
      <w:proofErr w:type="spellStart"/>
      <w:r>
        <w:rPr>
          <w:rFonts w:asciiTheme="minorBidi" w:hAnsiTheme="minorBidi"/>
          <w:lang w:bidi="he-IL"/>
        </w:rPr>
        <w:t>Yarchiv</w:t>
      </w:r>
      <w:proofErr w:type="spellEnd"/>
    </w:p>
    <w:p w:rsidR="001E39BF" w:rsidRPr="001E39BF" w:rsidRDefault="00AE7720" w:rsidP="00BC371D">
      <w:pPr>
        <w:bidi w:val="0"/>
        <w:spacing w:before="0" w:after="0" w:line="240" w:lineRule="auto"/>
        <w:rPr>
          <w:rFonts w:asciiTheme="minorBidi" w:hAnsiTheme="minorBidi"/>
          <w:lang w:bidi="he-IL"/>
        </w:rPr>
      </w:pPr>
      <w:hyperlink r:id="rId7" w:history="1">
        <w:r w:rsidR="00D10255" w:rsidRPr="001E39BF">
          <w:rPr>
            <w:rStyle w:val="Hyperlink"/>
            <w:rFonts w:asciiTheme="minorBidi" w:hAnsiTheme="minorBidi"/>
            <w:lang w:bidi="he-IL"/>
          </w:rPr>
          <w:t>https://he-il.facebook.com/studioavi</w:t>
        </w:r>
      </w:hyperlink>
    </w:p>
    <w:p w:rsidR="001E39BF" w:rsidRPr="001E39BF" w:rsidRDefault="00AE7720" w:rsidP="001E39BF">
      <w:pPr>
        <w:bidi w:val="0"/>
        <w:spacing w:before="0" w:after="0" w:line="240" w:lineRule="auto"/>
        <w:rPr>
          <w:rFonts w:asciiTheme="minorBidi" w:hAnsiTheme="minorBidi"/>
          <w:lang w:bidi="he-IL"/>
        </w:rPr>
      </w:pPr>
      <w:hyperlink r:id="rId8" w:history="1">
        <w:r w:rsidR="001E39BF" w:rsidRPr="001E39BF">
          <w:rPr>
            <w:rStyle w:val="Hyperlink"/>
            <w:rFonts w:asciiTheme="minorBidi" w:hAnsiTheme="minorBidi"/>
            <w:lang w:bidi="he-IL"/>
          </w:rPr>
          <w:t>https://www.facebook.com/sevilyaavi/</w:t>
        </w:r>
      </w:hyperlink>
    </w:p>
    <w:p w:rsidR="001E39BF" w:rsidRDefault="00AE7720" w:rsidP="001E39BF">
      <w:pPr>
        <w:bidi w:val="0"/>
        <w:spacing w:before="0" w:after="0" w:line="240" w:lineRule="auto"/>
        <w:rPr>
          <w:rFonts w:asciiTheme="minorBidi" w:hAnsiTheme="minorBidi"/>
          <w:lang w:bidi="he-IL"/>
        </w:rPr>
      </w:pPr>
      <w:hyperlink r:id="rId9" w:history="1">
        <w:r w:rsidR="001E39BF" w:rsidRPr="00FB3486">
          <w:rPr>
            <w:rStyle w:val="Hyperlink"/>
            <w:rFonts w:asciiTheme="minorBidi" w:hAnsiTheme="minorBidi"/>
            <w:lang w:bidi="he-IL"/>
          </w:rPr>
          <w:t>https://www.avisevilya.com/</w:t>
        </w:r>
      </w:hyperlink>
    </w:p>
    <w:p w:rsidR="00D10255" w:rsidRDefault="00AE7720" w:rsidP="001E39BF">
      <w:pPr>
        <w:bidi w:val="0"/>
        <w:spacing w:before="0" w:after="0" w:line="240" w:lineRule="auto"/>
        <w:rPr>
          <w:rFonts w:asciiTheme="minorBidi" w:hAnsiTheme="minorBidi"/>
          <w:lang w:bidi="he-IL"/>
        </w:rPr>
      </w:pPr>
      <w:hyperlink r:id="rId10" w:history="1">
        <w:r w:rsidR="00D10255" w:rsidRPr="001E39BF">
          <w:rPr>
            <w:rStyle w:val="Hyperlink"/>
            <w:rFonts w:asciiTheme="minorBidi" w:hAnsiTheme="minorBidi"/>
            <w:lang w:bidi="he-IL"/>
          </w:rPr>
          <w:t>sevilyaavi@gmail.com</w:t>
        </w:r>
      </w:hyperlink>
    </w:p>
    <w:p w:rsidR="00BC371D" w:rsidRDefault="00D10255" w:rsidP="00BC371D">
      <w:pPr>
        <w:pBdr>
          <w:bottom w:val="single" w:sz="12" w:space="1" w:color="auto"/>
        </w:pBdr>
        <w:bidi w:val="0"/>
        <w:spacing w:before="0" w:after="0" w:line="240" w:lineRule="auto"/>
        <w:rPr>
          <w:rFonts w:asciiTheme="minorBidi" w:hAnsiTheme="minorBidi"/>
          <w:lang w:bidi="he-IL"/>
        </w:rPr>
      </w:pPr>
      <w:r>
        <w:rPr>
          <w:rFonts w:asciiTheme="minorBidi" w:hAnsiTheme="minorBidi"/>
          <w:lang w:bidi="he-IL"/>
        </w:rPr>
        <w:t xml:space="preserve">cell:  </w:t>
      </w:r>
      <w:r w:rsidRPr="00044790">
        <w:rPr>
          <w:rFonts w:asciiTheme="minorBidi" w:hAnsiTheme="minorBidi" w:hint="cs"/>
          <w:rtl/>
          <w:lang w:bidi="he-IL"/>
        </w:rPr>
        <w:t>052-4390104</w:t>
      </w:r>
    </w:p>
    <w:p w:rsidR="00B107FD" w:rsidRPr="00B107FD" w:rsidRDefault="00B107FD" w:rsidP="00B107FD">
      <w:pPr>
        <w:bidi w:val="0"/>
        <w:spacing w:before="0" w:after="0" w:line="240" w:lineRule="auto"/>
        <w:rPr>
          <w:rFonts w:asciiTheme="minorBidi" w:hAnsiTheme="minorBidi"/>
          <w:sz w:val="16"/>
          <w:szCs w:val="16"/>
          <w:lang w:bidi="he-IL"/>
        </w:rPr>
      </w:pPr>
    </w:p>
    <w:p w:rsidR="00D10255" w:rsidRDefault="00D10255" w:rsidP="003777A9">
      <w:pPr>
        <w:bidi w:val="0"/>
        <w:spacing w:before="0" w:after="120" w:line="240" w:lineRule="auto"/>
        <w:rPr>
          <w:rFonts w:asciiTheme="minorBidi" w:hAnsiTheme="minorBidi"/>
          <w:lang w:bidi="he-IL"/>
        </w:rPr>
      </w:pPr>
      <w:r w:rsidRPr="001A411F">
        <w:rPr>
          <w:rFonts w:asciiTheme="minorBidi" w:hAnsiTheme="minorBidi"/>
          <w:b/>
          <w:bCs/>
          <w:lang w:bidi="he-IL"/>
        </w:rPr>
        <w:t>Education</w:t>
      </w:r>
      <w:r>
        <w:rPr>
          <w:rFonts w:asciiTheme="minorBidi" w:hAnsiTheme="minorBidi"/>
          <w:lang w:bidi="he-IL"/>
        </w:rPr>
        <w:t>:</w:t>
      </w:r>
    </w:p>
    <w:p w:rsidR="00D10255" w:rsidRDefault="00D10255" w:rsidP="003777A9">
      <w:pPr>
        <w:bidi w:val="0"/>
        <w:spacing w:before="0" w:after="0" w:line="240" w:lineRule="auto"/>
        <w:rPr>
          <w:rFonts w:asciiTheme="minorBidi" w:hAnsiTheme="minorBidi"/>
          <w:lang w:bidi="he-IL"/>
        </w:rPr>
      </w:pPr>
      <w:r>
        <w:rPr>
          <w:rFonts w:asciiTheme="minorBidi" w:hAnsiTheme="minorBidi"/>
          <w:lang w:bidi="he-IL"/>
        </w:rPr>
        <w:t xml:space="preserve">2001 – </w:t>
      </w:r>
      <w:proofErr w:type="spellStart"/>
      <w:r>
        <w:rPr>
          <w:rFonts w:asciiTheme="minorBidi" w:hAnsiTheme="minorBidi"/>
          <w:lang w:bidi="he-IL"/>
        </w:rPr>
        <w:t>Avni</w:t>
      </w:r>
      <w:proofErr w:type="spellEnd"/>
      <w:r>
        <w:rPr>
          <w:rFonts w:asciiTheme="minorBidi" w:hAnsiTheme="minorBidi"/>
          <w:lang w:bidi="he-IL"/>
        </w:rPr>
        <w:t xml:space="preserve"> Institute for the Arts</w:t>
      </w:r>
    </w:p>
    <w:p w:rsidR="00D10255" w:rsidRDefault="00D10255" w:rsidP="003777A9">
      <w:pPr>
        <w:bidi w:val="0"/>
        <w:spacing w:before="0" w:after="0" w:line="240" w:lineRule="auto"/>
        <w:rPr>
          <w:rFonts w:asciiTheme="minorBidi" w:hAnsiTheme="minorBidi"/>
          <w:lang w:bidi="he-IL"/>
        </w:rPr>
      </w:pPr>
      <w:r>
        <w:rPr>
          <w:rFonts w:asciiTheme="minorBidi" w:hAnsiTheme="minorBidi"/>
          <w:lang w:bidi="he-IL"/>
        </w:rPr>
        <w:t>20</w:t>
      </w:r>
      <w:r w:rsidR="003777A9">
        <w:rPr>
          <w:rFonts w:asciiTheme="minorBidi" w:hAnsiTheme="minorBidi"/>
          <w:lang w:bidi="he-IL"/>
        </w:rPr>
        <w:t>02</w:t>
      </w:r>
      <w:r>
        <w:rPr>
          <w:rFonts w:asciiTheme="minorBidi" w:hAnsiTheme="minorBidi"/>
          <w:lang w:bidi="he-IL"/>
        </w:rPr>
        <w:t xml:space="preserve"> – Apprenticeship wit</w:t>
      </w:r>
      <w:r w:rsidR="008C7293">
        <w:rPr>
          <w:rFonts w:asciiTheme="minorBidi" w:hAnsiTheme="minorBidi"/>
          <w:lang w:bidi="he-IL"/>
        </w:rPr>
        <w:t>h</w:t>
      </w:r>
      <w:r>
        <w:rPr>
          <w:rFonts w:asciiTheme="minorBidi" w:hAnsiTheme="minorBidi"/>
          <w:lang w:bidi="he-IL"/>
        </w:rPr>
        <w:t xml:space="preserve"> the artist Miriam Yami (</w:t>
      </w:r>
      <w:r w:rsidRPr="00044790">
        <w:rPr>
          <w:rFonts w:asciiTheme="minorBidi" w:hAnsiTheme="minorBidi"/>
          <w:rtl/>
          <w:lang w:bidi="he-IL"/>
        </w:rPr>
        <w:t xml:space="preserve">מרים </w:t>
      </w:r>
      <w:proofErr w:type="spellStart"/>
      <w:r w:rsidRPr="00044790">
        <w:rPr>
          <w:rFonts w:asciiTheme="minorBidi" w:hAnsiTheme="minorBidi"/>
          <w:rtl/>
          <w:lang w:bidi="he-IL"/>
        </w:rPr>
        <w:t>יאמי</w:t>
      </w:r>
      <w:proofErr w:type="spellEnd"/>
      <w:r>
        <w:rPr>
          <w:rFonts w:asciiTheme="minorBidi" w:hAnsiTheme="minorBidi"/>
          <w:lang w:bidi="he-IL"/>
        </w:rPr>
        <w:t>)</w:t>
      </w:r>
    </w:p>
    <w:p w:rsidR="008C7293" w:rsidRDefault="00D10255" w:rsidP="003777A9">
      <w:pPr>
        <w:bidi w:val="0"/>
        <w:spacing w:before="0" w:after="0" w:line="240" w:lineRule="auto"/>
        <w:rPr>
          <w:rFonts w:asciiTheme="minorBidi" w:hAnsiTheme="minorBidi"/>
          <w:lang w:bidi="he-IL"/>
        </w:rPr>
      </w:pPr>
      <w:r>
        <w:rPr>
          <w:rFonts w:asciiTheme="minorBidi" w:hAnsiTheme="minorBidi"/>
          <w:lang w:bidi="he-IL"/>
        </w:rPr>
        <w:t xml:space="preserve">2003 </w:t>
      </w:r>
      <w:r w:rsidR="008C7293">
        <w:rPr>
          <w:rFonts w:asciiTheme="minorBidi" w:hAnsiTheme="minorBidi"/>
          <w:lang w:bidi="he-IL"/>
        </w:rPr>
        <w:t>–</w:t>
      </w:r>
      <w:r>
        <w:rPr>
          <w:rFonts w:asciiTheme="minorBidi" w:hAnsiTheme="minorBidi"/>
          <w:lang w:bidi="he-IL"/>
        </w:rPr>
        <w:t xml:space="preserve"> </w:t>
      </w:r>
      <w:r w:rsidR="008C7293">
        <w:rPr>
          <w:rFonts w:asciiTheme="minorBidi" w:hAnsiTheme="minorBidi"/>
          <w:lang w:bidi="he-IL"/>
        </w:rPr>
        <w:t xml:space="preserve">Faculty of Arts, Beit </w:t>
      </w:r>
      <w:proofErr w:type="spellStart"/>
      <w:r w:rsidR="008C7293">
        <w:rPr>
          <w:rFonts w:asciiTheme="minorBidi" w:hAnsiTheme="minorBidi"/>
          <w:lang w:bidi="he-IL"/>
        </w:rPr>
        <w:t>Berl</w:t>
      </w:r>
      <w:proofErr w:type="spellEnd"/>
      <w:r w:rsidR="008C7293">
        <w:rPr>
          <w:rFonts w:asciiTheme="minorBidi" w:hAnsiTheme="minorBidi"/>
          <w:lang w:bidi="he-IL"/>
        </w:rPr>
        <w:t xml:space="preserve"> </w:t>
      </w:r>
      <w:proofErr w:type="spellStart"/>
      <w:r w:rsidR="008C7293">
        <w:rPr>
          <w:rFonts w:asciiTheme="minorBidi" w:hAnsiTheme="minorBidi"/>
          <w:lang w:bidi="he-IL"/>
        </w:rPr>
        <w:t>Colleg</w:t>
      </w:r>
      <w:proofErr w:type="spellEnd"/>
      <w:r w:rsidR="008C7293">
        <w:rPr>
          <w:rFonts w:asciiTheme="minorBidi" w:hAnsiTheme="minorBidi" w:hint="cs"/>
          <w:rtl/>
          <w:lang w:bidi="he-IL"/>
        </w:rPr>
        <w:t xml:space="preserve">     </w:t>
      </w:r>
    </w:p>
    <w:p w:rsidR="008C7293" w:rsidRDefault="008C7293" w:rsidP="003777A9">
      <w:pPr>
        <w:bidi w:val="0"/>
        <w:spacing w:before="0" w:after="0" w:line="240" w:lineRule="auto"/>
        <w:rPr>
          <w:rFonts w:asciiTheme="minorBidi" w:hAnsiTheme="minorBidi"/>
          <w:lang w:bidi="he-IL"/>
        </w:rPr>
      </w:pPr>
      <w:r>
        <w:rPr>
          <w:rFonts w:asciiTheme="minorBidi" w:hAnsiTheme="minorBidi"/>
          <w:lang w:bidi="he-IL"/>
        </w:rPr>
        <w:t xml:space="preserve">2012 – Apprenticeship with the artist </w:t>
      </w:r>
      <w:proofErr w:type="spellStart"/>
      <w:r>
        <w:rPr>
          <w:rFonts w:asciiTheme="minorBidi" w:hAnsiTheme="minorBidi"/>
          <w:lang w:bidi="he-IL"/>
        </w:rPr>
        <w:t>Dvorah</w:t>
      </w:r>
      <w:proofErr w:type="spellEnd"/>
      <w:r>
        <w:rPr>
          <w:rFonts w:asciiTheme="minorBidi" w:hAnsiTheme="minorBidi"/>
          <w:lang w:bidi="he-IL"/>
        </w:rPr>
        <w:t xml:space="preserve"> Morag (</w:t>
      </w:r>
      <w:r w:rsidRPr="00044790">
        <w:rPr>
          <w:rFonts w:asciiTheme="minorBidi" w:hAnsiTheme="minorBidi"/>
          <w:rtl/>
          <w:lang w:bidi="he-IL"/>
        </w:rPr>
        <w:t>דבורה מורג</w:t>
      </w:r>
      <w:r>
        <w:rPr>
          <w:rFonts w:asciiTheme="minorBidi" w:hAnsiTheme="minorBidi"/>
          <w:lang w:bidi="he-IL"/>
        </w:rPr>
        <w:t>)</w:t>
      </w:r>
    </w:p>
    <w:p w:rsidR="008C7293" w:rsidRDefault="008C7293" w:rsidP="003777A9">
      <w:pPr>
        <w:bidi w:val="0"/>
        <w:spacing w:before="0" w:after="0" w:line="240" w:lineRule="auto"/>
        <w:rPr>
          <w:rFonts w:asciiTheme="minorBidi" w:hAnsiTheme="minorBidi"/>
          <w:lang w:bidi="he-IL"/>
        </w:rPr>
      </w:pPr>
      <w:r>
        <w:rPr>
          <w:rFonts w:asciiTheme="minorBidi" w:hAnsiTheme="minorBidi"/>
          <w:lang w:bidi="he-IL"/>
        </w:rPr>
        <w:t>2014 – Studying Community Art</w:t>
      </w:r>
    </w:p>
    <w:p w:rsidR="008C7293" w:rsidRDefault="008C7293" w:rsidP="00F64BEB">
      <w:pPr>
        <w:bidi w:val="0"/>
        <w:spacing w:before="0" w:after="120" w:line="240" w:lineRule="auto"/>
        <w:rPr>
          <w:rFonts w:asciiTheme="minorBidi" w:hAnsiTheme="minorBidi"/>
          <w:rtl/>
          <w:lang w:bidi="he-IL"/>
        </w:rPr>
      </w:pPr>
      <w:r>
        <w:rPr>
          <w:rFonts w:asciiTheme="minorBidi" w:hAnsiTheme="minorBidi"/>
          <w:lang w:bidi="he-IL"/>
        </w:rPr>
        <w:t xml:space="preserve">2015 – Advanced art study with Adi </w:t>
      </w:r>
      <w:proofErr w:type="spellStart"/>
      <w:r>
        <w:rPr>
          <w:rFonts w:asciiTheme="minorBidi" w:hAnsiTheme="minorBidi"/>
          <w:lang w:bidi="he-IL"/>
        </w:rPr>
        <w:t>Yekutieli</w:t>
      </w:r>
      <w:proofErr w:type="spellEnd"/>
      <w:r>
        <w:rPr>
          <w:rFonts w:asciiTheme="minorBidi" w:hAnsiTheme="minorBidi"/>
          <w:lang w:bidi="he-IL"/>
        </w:rPr>
        <w:t xml:space="preserve"> (</w:t>
      </w:r>
      <w:r w:rsidRPr="00044790">
        <w:rPr>
          <w:rFonts w:asciiTheme="minorBidi" w:hAnsiTheme="minorBidi" w:hint="cs"/>
          <w:rtl/>
          <w:lang w:bidi="he-IL"/>
        </w:rPr>
        <w:t xml:space="preserve">עדי </w:t>
      </w:r>
      <w:proofErr w:type="gramStart"/>
      <w:r w:rsidRPr="00044790">
        <w:rPr>
          <w:rFonts w:asciiTheme="minorBidi" w:hAnsiTheme="minorBidi" w:hint="cs"/>
          <w:rtl/>
          <w:lang w:bidi="he-IL"/>
        </w:rPr>
        <w:t>יקותיאלי</w:t>
      </w:r>
      <w:r>
        <w:rPr>
          <w:rFonts w:asciiTheme="minorBidi" w:hAnsiTheme="minorBidi" w:hint="cs"/>
          <w:rtl/>
          <w:lang w:bidi="he-IL"/>
        </w:rPr>
        <w:t>(</w:t>
      </w:r>
      <w:proofErr w:type="gramEnd"/>
    </w:p>
    <w:p w:rsidR="008C7293" w:rsidRDefault="003777A9" w:rsidP="003777A9">
      <w:pPr>
        <w:bidi w:val="0"/>
        <w:spacing w:line="240" w:lineRule="auto"/>
        <w:rPr>
          <w:rFonts w:asciiTheme="minorBidi" w:hAnsiTheme="minorBidi"/>
          <w:lang w:bidi="he-IL"/>
        </w:rPr>
      </w:pPr>
      <w:r w:rsidRPr="001A411F">
        <w:rPr>
          <w:rFonts w:asciiTheme="minorBidi" w:hAnsiTheme="minorBidi"/>
          <w:b/>
          <w:bCs/>
          <w:lang w:bidi="he-IL"/>
        </w:rPr>
        <w:t>Experience</w:t>
      </w:r>
      <w:r>
        <w:rPr>
          <w:rFonts w:asciiTheme="minorBidi" w:hAnsiTheme="minorBidi"/>
          <w:lang w:bidi="he-IL"/>
        </w:rPr>
        <w:t>:</w:t>
      </w:r>
    </w:p>
    <w:p w:rsidR="003777A9" w:rsidRDefault="003777A9" w:rsidP="00F64BEB">
      <w:pPr>
        <w:bidi w:val="0"/>
        <w:spacing w:after="0" w:line="240" w:lineRule="auto"/>
        <w:rPr>
          <w:rFonts w:asciiTheme="minorBidi" w:hAnsiTheme="minorBidi"/>
          <w:lang w:bidi="he-IL"/>
        </w:rPr>
      </w:pPr>
      <w:r>
        <w:rPr>
          <w:rFonts w:asciiTheme="minorBidi" w:hAnsiTheme="minorBidi"/>
          <w:lang w:bidi="he-IL"/>
        </w:rPr>
        <w:t xml:space="preserve">My work as an artist is varied and changes through the course of time: </w:t>
      </w:r>
      <w:r w:rsidR="00883871">
        <w:rPr>
          <w:rFonts w:asciiTheme="minorBidi" w:hAnsiTheme="minorBidi"/>
          <w:lang w:bidi="he-IL"/>
        </w:rPr>
        <w:t>workin</w:t>
      </w:r>
      <w:r w:rsidR="00F64BEB">
        <w:rPr>
          <w:rFonts w:asciiTheme="minorBidi" w:hAnsiTheme="minorBidi"/>
          <w:lang w:bidi="he-IL"/>
        </w:rPr>
        <w:t xml:space="preserve">g </w:t>
      </w:r>
      <w:r w:rsidR="00883871">
        <w:rPr>
          <w:rFonts w:asciiTheme="minorBidi" w:hAnsiTheme="minorBidi"/>
          <w:lang w:bidi="he-IL"/>
        </w:rPr>
        <w:t xml:space="preserve">with different materials at the studio, providing art workshops for adults and children with special needs, creating unique projects, </w:t>
      </w:r>
      <w:r w:rsidR="00F64BEB">
        <w:rPr>
          <w:rFonts w:asciiTheme="minorBidi" w:hAnsiTheme="minorBidi"/>
          <w:lang w:bidi="he-IL"/>
        </w:rPr>
        <w:t xml:space="preserve">involvement in the </w:t>
      </w:r>
      <w:proofErr w:type="spellStart"/>
      <w:r w:rsidR="00F64BEB">
        <w:rPr>
          <w:rFonts w:asciiTheme="minorBidi" w:hAnsiTheme="minorBidi"/>
          <w:lang w:bidi="he-IL"/>
        </w:rPr>
        <w:t>Hullon</w:t>
      </w:r>
      <w:proofErr w:type="spellEnd"/>
      <w:r w:rsidR="00F64BEB">
        <w:rPr>
          <w:rFonts w:asciiTheme="minorBidi" w:hAnsiTheme="minorBidi"/>
          <w:lang w:bidi="he-IL"/>
        </w:rPr>
        <w:t xml:space="preserve"> Art’s </w:t>
      </w:r>
      <w:proofErr w:type="spellStart"/>
      <w:r w:rsidR="00F64BEB">
        <w:rPr>
          <w:rFonts w:asciiTheme="minorBidi" w:hAnsiTheme="minorBidi"/>
          <w:lang w:bidi="he-IL"/>
        </w:rPr>
        <w:t>Carnaval</w:t>
      </w:r>
      <w:proofErr w:type="spellEnd"/>
      <w:r w:rsidR="00F64BEB">
        <w:rPr>
          <w:rFonts w:asciiTheme="minorBidi" w:hAnsiTheme="minorBidi"/>
          <w:lang w:bidi="he-IL"/>
        </w:rPr>
        <w:t xml:space="preserve"> and teaching workshops for art students.</w:t>
      </w:r>
    </w:p>
    <w:p w:rsidR="00F64BEB" w:rsidRDefault="0060708E" w:rsidP="00B66C73">
      <w:pPr>
        <w:bidi w:val="0"/>
        <w:spacing w:line="240" w:lineRule="auto"/>
        <w:rPr>
          <w:rFonts w:asciiTheme="minorBidi" w:hAnsiTheme="minorBidi"/>
          <w:lang w:bidi="he-IL"/>
        </w:rPr>
      </w:pPr>
      <w:r>
        <w:rPr>
          <w:rFonts w:asciiTheme="minorBidi" w:hAnsiTheme="minorBidi"/>
          <w:lang w:bidi="he-IL"/>
        </w:rPr>
        <w:t xml:space="preserve">2000-2016 </w:t>
      </w:r>
      <w:r w:rsidR="00F64BEB">
        <w:rPr>
          <w:rFonts w:asciiTheme="minorBidi" w:hAnsiTheme="minorBidi"/>
          <w:lang w:bidi="he-IL"/>
        </w:rPr>
        <w:t xml:space="preserve">Studio work – Exploring with paper as a sculpting raw material via pulling, stretching, grinding, </w:t>
      </w:r>
      <w:r w:rsidR="002A77FC">
        <w:rPr>
          <w:rFonts w:asciiTheme="minorBidi" w:hAnsiTheme="minorBidi"/>
          <w:lang w:bidi="he-IL"/>
        </w:rPr>
        <w:t xml:space="preserve">wetting, burying in the ground, folding </w:t>
      </w:r>
      <w:proofErr w:type="gramStart"/>
      <w:r w:rsidR="002A77FC">
        <w:rPr>
          <w:rFonts w:asciiTheme="minorBidi" w:hAnsiTheme="minorBidi"/>
          <w:lang w:bidi="he-IL"/>
        </w:rPr>
        <w:t>and  rolling</w:t>
      </w:r>
      <w:proofErr w:type="gramEnd"/>
      <w:r w:rsidR="002A77FC">
        <w:rPr>
          <w:rFonts w:asciiTheme="minorBidi" w:hAnsiTheme="minorBidi"/>
          <w:lang w:bidi="he-IL"/>
        </w:rPr>
        <w:t xml:space="preserve"> in order to find new </w:t>
      </w:r>
      <w:r w:rsidR="00B66C73">
        <w:rPr>
          <w:rFonts w:asciiTheme="minorBidi" w:hAnsiTheme="minorBidi"/>
          <w:lang w:bidi="he-IL"/>
        </w:rPr>
        <w:t>options</w:t>
      </w:r>
      <w:r w:rsidR="002A77FC">
        <w:rPr>
          <w:rFonts w:asciiTheme="minorBidi" w:hAnsiTheme="minorBidi"/>
          <w:lang w:bidi="he-IL"/>
        </w:rPr>
        <w:t xml:space="preserve"> of  sculpting and creating surfaces.</w:t>
      </w:r>
      <w:r>
        <w:rPr>
          <w:rFonts w:asciiTheme="minorBidi" w:hAnsiTheme="minorBidi"/>
          <w:lang w:bidi="he-IL"/>
        </w:rPr>
        <w:t xml:space="preserve"> The </w:t>
      </w:r>
      <w:r w:rsidR="00DF752D">
        <w:rPr>
          <w:rFonts w:asciiTheme="minorBidi" w:hAnsiTheme="minorBidi"/>
          <w:lang w:bidi="he-IL"/>
        </w:rPr>
        <w:t>possibility of</w:t>
      </w:r>
      <w:r>
        <w:rPr>
          <w:rFonts w:asciiTheme="minorBidi" w:hAnsiTheme="minorBidi"/>
          <w:lang w:bidi="he-IL"/>
        </w:rPr>
        <w:t xml:space="preserve"> creat</w:t>
      </w:r>
      <w:r w:rsidR="00DF752D">
        <w:rPr>
          <w:rFonts w:asciiTheme="minorBidi" w:hAnsiTheme="minorBidi"/>
          <w:lang w:bidi="he-IL"/>
        </w:rPr>
        <w:t>ing</w:t>
      </w:r>
      <w:r>
        <w:rPr>
          <w:rFonts w:asciiTheme="minorBidi" w:hAnsiTheme="minorBidi"/>
          <w:lang w:bidi="he-IL"/>
        </w:rPr>
        <w:t xml:space="preserve"> unlimited (</w:t>
      </w:r>
      <w:proofErr w:type="spellStart"/>
      <w:r>
        <w:rPr>
          <w:rFonts w:asciiTheme="minorBidi" w:hAnsiTheme="minorBidi"/>
          <w:lang w:bidi="he-IL"/>
        </w:rPr>
        <w:t>sizewize</w:t>
      </w:r>
      <w:proofErr w:type="spellEnd"/>
      <w:r>
        <w:rPr>
          <w:rFonts w:asciiTheme="minorBidi" w:hAnsiTheme="minorBidi"/>
          <w:lang w:bidi="he-IL"/>
        </w:rPr>
        <w:t xml:space="preserve">) three dimensional </w:t>
      </w:r>
      <w:r w:rsidR="00DF752D">
        <w:rPr>
          <w:rFonts w:asciiTheme="minorBidi" w:hAnsiTheme="minorBidi"/>
          <w:lang w:bidi="he-IL"/>
        </w:rPr>
        <w:t>products</w:t>
      </w:r>
      <w:r>
        <w:rPr>
          <w:rFonts w:asciiTheme="minorBidi" w:hAnsiTheme="minorBidi"/>
          <w:lang w:bidi="he-IL"/>
        </w:rPr>
        <w:t xml:space="preserve"> from flat dry paper </w:t>
      </w:r>
      <w:r w:rsidR="00DF752D">
        <w:rPr>
          <w:rFonts w:asciiTheme="minorBidi" w:hAnsiTheme="minorBidi"/>
          <w:lang w:bidi="he-IL"/>
        </w:rPr>
        <w:t>led me to explore and expand the scope of my work as an artist.</w:t>
      </w:r>
    </w:p>
    <w:p w:rsidR="00B66C73" w:rsidRDefault="00B66C73" w:rsidP="00873491">
      <w:pPr>
        <w:bidi w:val="0"/>
        <w:spacing w:line="240" w:lineRule="auto"/>
        <w:rPr>
          <w:rFonts w:asciiTheme="minorBidi" w:hAnsiTheme="minorBidi"/>
          <w:lang w:bidi="he-IL"/>
        </w:rPr>
      </w:pPr>
      <w:r>
        <w:rPr>
          <w:rFonts w:asciiTheme="minorBidi" w:hAnsiTheme="minorBidi"/>
          <w:lang w:bidi="he-IL"/>
        </w:rPr>
        <w:t xml:space="preserve">Working with adults and children with special needs – providing paper and painting workshops to children 4-16 and young adults of thirty who suffered accident injuries at Beit </w:t>
      </w:r>
      <w:proofErr w:type="spellStart"/>
      <w:r>
        <w:rPr>
          <w:rFonts w:asciiTheme="minorBidi" w:hAnsiTheme="minorBidi"/>
          <w:lang w:bidi="he-IL"/>
        </w:rPr>
        <w:t>Levinstain</w:t>
      </w:r>
      <w:proofErr w:type="spellEnd"/>
      <w:r w:rsidR="00873491">
        <w:rPr>
          <w:rFonts w:asciiTheme="minorBidi" w:hAnsiTheme="minorBidi"/>
          <w:lang w:bidi="he-IL"/>
        </w:rPr>
        <w:t>.</w:t>
      </w:r>
    </w:p>
    <w:p w:rsidR="00873491" w:rsidRDefault="00873491" w:rsidP="00FD07D4">
      <w:pPr>
        <w:bidi w:val="0"/>
        <w:spacing w:line="240" w:lineRule="auto"/>
        <w:rPr>
          <w:rFonts w:asciiTheme="minorBidi" w:hAnsiTheme="minorBidi"/>
          <w:lang w:bidi="he-IL"/>
        </w:rPr>
      </w:pPr>
      <w:r>
        <w:rPr>
          <w:rFonts w:asciiTheme="minorBidi" w:hAnsiTheme="minorBidi"/>
          <w:lang w:bidi="he-IL"/>
        </w:rPr>
        <w:t xml:space="preserve">In </w:t>
      </w:r>
      <w:proofErr w:type="gramStart"/>
      <w:r>
        <w:rPr>
          <w:rFonts w:asciiTheme="minorBidi" w:hAnsiTheme="minorBidi"/>
          <w:lang w:bidi="he-IL"/>
        </w:rPr>
        <w:t>addition</w:t>
      </w:r>
      <w:proofErr w:type="gramEnd"/>
      <w:r>
        <w:rPr>
          <w:rFonts w:asciiTheme="minorBidi" w:hAnsiTheme="minorBidi"/>
          <w:lang w:bidi="he-IL"/>
        </w:rPr>
        <w:t xml:space="preserve"> teaching sculpting personal masks workshops dealing with st</w:t>
      </w:r>
      <w:r w:rsidR="00FD07D4">
        <w:rPr>
          <w:rFonts w:asciiTheme="minorBidi" w:hAnsiTheme="minorBidi"/>
          <w:lang w:bidi="he-IL"/>
        </w:rPr>
        <w:t>i</w:t>
      </w:r>
      <w:r>
        <w:rPr>
          <w:rFonts w:asciiTheme="minorBidi" w:hAnsiTheme="minorBidi"/>
          <w:lang w:bidi="he-IL"/>
        </w:rPr>
        <w:t>gmas</w:t>
      </w:r>
      <w:r w:rsidR="00FD07D4">
        <w:rPr>
          <w:rFonts w:asciiTheme="minorBidi" w:hAnsiTheme="minorBidi"/>
          <w:lang w:bidi="he-IL"/>
        </w:rPr>
        <w:t>.</w:t>
      </w:r>
      <w:r>
        <w:rPr>
          <w:rFonts w:asciiTheme="minorBidi" w:hAnsiTheme="minorBidi"/>
          <w:lang w:bidi="he-IL"/>
        </w:rPr>
        <w:t xml:space="preserve"> </w:t>
      </w:r>
      <w:r w:rsidR="00FD07D4">
        <w:rPr>
          <w:rFonts w:asciiTheme="minorBidi" w:hAnsiTheme="minorBidi"/>
          <w:lang w:bidi="he-IL"/>
        </w:rPr>
        <w:t>T</w:t>
      </w:r>
      <w:r>
        <w:rPr>
          <w:rFonts w:asciiTheme="minorBidi" w:hAnsiTheme="minorBidi"/>
          <w:lang w:bidi="he-IL"/>
        </w:rPr>
        <w:t>hese workshops are done through “</w:t>
      </w:r>
      <w:proofErr w:type="spellStart"/>
      <w:r>
        <w:rPr>
          <w:rFonts w:asciiTheme="minorBidi" w:hAnsiTheme="minorBidi"/>
          <w:lang w:bidi="he-IL"/>
        </w:rPr>
        <w:t>Amitim</w:t>
      </w:r>
      <w:proofErr w:type="spellEnd"/>
      <w:r>
        <w:rPr>
          <w:rFonts w:asciiTheme="minorBidi" w:hAnsiTheme="minorBidi"/>
          <w:lang w:bidi="he-IL"/>
        </w:rPr>
        <w:t xml:space="preserve">” and </w:t>
      </w:r>
      <w:r w:rsidR="0091273F">
        <w:rPr>
          <w:rFonts w:asciiTheme="minorBidi" w:hAnsiTheme="minorBidi"/>
          <w:lang w:bidi="he-IL"/>
        </w:rPr>
        <w:t>aim to</w:t>
      </w:r>
      <w:r>
        <w:rPr>
          <w:rFonts w:asciiTheme="minorBidi" w:hAnsiTheme="minorBidi"/>
          <w:lang w:bidi="he-IL"/>
        </w:rPr>
        <w:t xml:space="preserve"> incorporate people with mental disabilities in the community</w:t>
      </w:r>
      <w:r w:rsidR="00FD07D4">
        <w:rPr>
          <w:rFonts w:asciiTheme="minorBidi" w:hAnsiTheme="minorBidi"/>
          <w:lang w:bidi="he-IL"/>
        </w:rPr>
        <w:t>.</w:t>
      </w:r>
    </w:p>
    <w:p w:rsidR="009660D1" w:rsidRDefault="0091273F" w:rsidP="009660D1">
      <w:pPr>
        <w:bidi w:val="0"/>
        <w:spacing w:after="0" w:line="240" w:lineRule="auto"/>
        <w:rPr>
          <w:rFonts w:asciiTheme="minorBidi" w:hAnsiTheme="minorBidi"/>
          <w:lang w:bidi="he-IL"/>
        </w:rPr>
      </w:pPr>
      <w:r>
        <w:rPr>
          <w:rFonts w:asciiTheme="minorBidi" w:hAnsiTheme="minorBidi"/>
          <w:lang w:bidi="he-IL"/>
        </w:rPr>
        <w:t xml:space="preserve">Special projects </w:t>
      </w:r>
      <w:r w:rsidR="009660D1">
        <w:rPr>
          <w:rFonts w:asciiTheme="minorBidi" w:hAnsiTheme="minorBidi"/>
          <w:lang w:bidi="he-IL"/>
        </w:rPr>
        <w:t>–</w:t>
      </w:r>
      <w:r>
        <w:rPr>
          <w:rFonts w:asciiTheme="minorBidi" w:hAnsiTheme="minorBidi"/>
          <w:lang w:bidi="he-IL"/>
        </w:rPr>
        <w:t xml:space="preserve"> </w:t>
      </w:r>
      <w:r w:rsidR="009660D1">
        <w:rPr>
          <w:rFonts w:asciiTheme="minorBidi" w:hAnsiTheme="minorBidi"/>
          <w:lang w:bidi="he-IL"/>
        </w:rPr>
        <w:t xml:space="preserve">IV </w:t>
      </w:r>
      <w:proofErr w:type="spellStart"/>
      <w:r w:rsidR="009660D1">
        <w:rPr>
          <w:rFonts w:asciiTheme="minorBidi" w:hAnsiTheme="minorBidi"/>
          <w:lang w:bidi="he-IL"/>
        </w:rPr>
        <w:t>paper</w:t>
      </w:r>
      <w:proofErr w:type="spellEnd"/>
      <w:r w:rsidR="009660D1">
        <w:rPr>
          <w:rFonts w:asciiTheme="minorBidi" w:hAnsiTheme="minorBidi"/>
          <w:lang w:bidi="he-IL"/>
        </w:rPr>
        <w:t>-</w:t>
      </w:r>
      <w:proofErr w:type="spellStart"/>
      <w:r w:rsidR="009660D1">
        <w:rPr>
          <w:rFonts w:asciiTheme="minorBidi" w:hAnsiTheme="minorBidi"/>
          <w:lang w:bidi="he-IL"/>
        </w:rPr>
        <w:t>mache</w:t>
      </w:r>
      <w:proofErr w:type="spellEnd"/>
      <w:r w:rsidR="009660D1">
        <w:rPr>
          <w:rFonts w:asciiTheme="minorBidi" w:hAnsiTheme="minorBidi"/>
          <w:lang w:bidi="he-IL"/>
        </w:rPr>
        <w:t>’ bike project (sculpted clowns and animated characters) that are aimed to serve hospitalized children. Up to date there are about 80 sculpted IV bikes in hospitals all over Israel.</w:t>
      </w:r>
    </w:p>
    <w:p w:rsidR="009660D1" w:rsidRDefault="009660D1" w:rsidP="009660D1">
      <w:pPr>
        <w:bidi w:val="0"/>
        <w:spacing w:before="0" w:after="0" w:line="240" w:lineRule="auto"/>
        <w:rPr>
          <w:rFonts w:asciiTheme="minorBidi" w:hAnsiTheme="minorBidi"/>
          <w:lang w:bidi="he-IL"/>
        </w:rPr>
      </w:pPr>
      <w:r>
        <w:rPr>
          <w:rFonts w:asciiTheme="minorBidi" w:hAnsiTheme="minorBidi"/>
          <w:lang w:bidi="he-IL"/>
        </w:rPr>
        <w:t>Huge paper/cloth dolls project – that are used for presentations.</w:t>
      </w:r>
    </w:p>
    <w:p w:rsidR="009660D1" w:rsidRDefault="009660D1" w:rsidP="0070268C">
      <w:pPr>
        <w:bidi w:val="0"/>
        <w:spacing w:before="0" w:line="240" w:lineRule="auto"/>
        <w:rPr>
          <w:rFonts w:asciiTheme="minorBidi" w:hAnsiTheme="minorBidi"/>
          <w:lang w:bidi="he-IL"/>
        </w:rPr>
      </w:pPr>
      <w:r>
        <w:rPr>
          <w:rFonts w:asciiTheme="minorBidi" w:hAnsiTheme="minorBidi"/>
          <w:lang w:bidi="he-IL"/>
        </w:rPr>
        <w:t xml:space="preserve">Sculpted </w:t>
      </w:r>
      <w:proofErr w:type="spellStart"/>
      <w:r>
        <w:rPr>
          <w:rFonts w:asciiTheme="minorBidi" w:hAnsiTheme="minorBidi"/>
          <w:lang w:bidi="he-IL"/>
        </w:rPr>
        <w:t>paper</w:t>
      </w:r>
      <w:proofErr w:type="spellEnd"/>
      <w:r>
        <w:rPr>
          <w:rFonts w:asciiTheme="minorBidi" w:hAnsiTheme="minorBidi"/>
          <w:lang w:bidi="he-IL"/>
        </w:rPr>
        <w:t>-</w:t>
      </w:r>
      <w:proofErr w:type="spellStart"/>
      <w:r>
        <w:rPr>
          <w:rFonts w:asciiTheme="minorBidi" w:hAnsiTheme="minorBidi"/>
          <w:lang w:bidi="he-IL"/>
        </w:rPr>
        <w:t>mache</w:t>
      </w:r>
      <w:proofErr w:type="spellEnd"/>
      <w:r>
        <w:rPr>
          <w:rFonts w:asciiTheme="minorBidi" w:hAnsiTheme="minorBidi"/>
          <w:lang w:bidi="he-IL"/>
        </w:rPr>
        <w:t xml:space="preserve">’ characters showing at the </w:t>
      </w:r>
      <w:proofErr w:type="spellStart"/>
      <w:r>
        <w:rPr>
          <w:rFonts w:asciiTheme="minorBidi" w:hAnsiTheme="minorBidi"/>
          <w:lang w:bidi="he-IL"/>
        </w:rPr>
        <w:t>Hullon</w:t>
      </w:r>
      <w:proofErr w:type="spellEnd"/>
      <w:r>
        <w:rPr>
          <w:rFonts w:asciiTheme="minorBidi" w:hAnsiTheme="minorBidi"/>
          <w:lang w:bidi="he-IL"/>
        </w:rPr>
        <w:t xml:space="preserve"> </w:t>
      </w:r>
      <w:proofErr w:type="spellStart"/>
      <w:r>
        <w:rPr>
          <w:rFonts w:asciiTheme="minorBidi" w:hAnsiTheme="minorBidi"/>
          <w:lang w:bidi="he-IL"/>
        </w:rPr>
        <w:t>Staiberg</w:t>
      </w:r>
      <w:proofErr w:type="spellEnd"/>
      <w:r>
        <w:rPr>
          <w:rFonts w:asciiTheme="minorBidi" w:hAnsiTheme="minorBidi"/>
          <w:lang w:bidi="he-IL"/>
        </w:rPr>
        <w:t xml:space="preserve"> center</w:t>
      </w:r>
      <w:r w:rsidR="00512B93">
        <w:rPr>
          <w:rFonts w:asciiTheme="minorBidi" w:hAnsiTheme="minorBidi"/>
          <w:lang w:bidi="he-IL"/>
        </w:rPr>
        <w:t>.</w:t>
      </w:r>
    </w:p>
    <w:p w:rsidR="008B6DFD" w:rsidRPr="00044790" w:rsidRDefault="009660D1" w:rsidP="00560B15">
      <w:pPr>
        <w:bidi w:val="0"/>
        <w:spacing w:line="240" w:lineRule="auto"/>
        <w:rPr>
          <w:rFonts w:asciiTheme="minorBidi" w:hAnsiTheme="minorBidi"/>
          <w:rtl/>
          <w:lang w:bidi="he-IL"/>
        </w:rPr>
      </w:pPr>
      <w:r>
        <w:rPr>
          <w:rFonts w:asciiTheme="minorBidi" w:hAnsiTheme="minorBidi"/>
          <w:lang w:bidi="he-IL"/>
        </w:rPr>
        <w:t xml:space="preserve"> </w:t>
      </w:r>
      <w:r w:rsidR="00560B15">
        <w:rPr>
          <w:rFonts w:asciiTheme="minorBidi" w:hAnsiTheme="minorBidi"/>
          <w:lang w:bidi="he-IL"/>
        </w:rPr>
        <w:t xml:space="preserve">Active artistic involvement in the </w:t>
      </w:r>
      <w:proofErr w:type="spellStart"/>
      <w:r w:rsidR="00560B15">
        <w:rPr>
          <w:rFonts w:asciiTheme="minorBidi" w:hAnsiTheme="minorBidi"/>
          <w:lang w:bidi="he-IL"/>
        </w:rPr>
        <w:t>Hullon</w:t>
      </w:r>
      <w:proofErr w:type="spellEnd"/>
      <w:r w:rsidR="00560B15">
        <w:rPr>
          <w:rFonts w:asciiTheme="minorBidi" w:hAnsiTheme="minorBidi"/>
          <w:lang w:bidi="he-IL"/>
        </w:rPr>
        <w:t xml:space="preserve"> </w:t>
      </w:r>
      <w:proofErr w:type="spellStart"/>
      <w:r w:rsidR="00560B15">
        <w:rPr>
          <w:rFonts w:asciiTheme="minorBidi" w:hAnsiTheme="minorBidi"/>
          <w:lang w:bidi="he-IL"/>
        </w:rPr>
        <w:t>Carnanval</w:t>
      </w:r>
      <w:proofErr w:type="spellEnd"/>
      <w:r w:rsidR="00560B15">
        <w:rPr>
          <w:rFonts w:asciiTheme="minorBidi" w:hAnsiTheme="minorBidi"/>
          <w:lang w:bidi="he-IL"/>
        </w:rPr>
        <w:t xml:space="preserve"> – instructs four non-organic groups of youth &amp; children with special needs, youth &amp; the elderly and parents/children groups. These groups create moving presentations.</w:t>
      </w:r>
    </w:p>
    <w:p w:rsidR="005F6FE7" w:rsidRDefault="004800EA" w:rsidP="004800EA">
      <w:pPr>
        <w:bidi w:val="0"/>
        <w:rPr>
          <w:rFonts w:asciiTheme="minorBidi" w:hAnsiTheme="minorBidi"/>
          <w:lang w:bidi="he-IL"/>
        </w:rPr>
      </w:pPr>
      <w:r>
        <w:rPr>
          <w:rFonts w:asciiTheme="minorBidi" w:hAnsiTheme="minorBidi"/>
          <w:lang w:bidi="he-IL"/>
        </w:rPr>
        <w:t xml:space="preserve">Artist workshops for art students at the </w:t>
      </w:r>
      <w:proofErr w:type="spellStart"/>
      <w:r>
        <w:rPr>
          <w:rFonts w:asciiTheme="minorBidi" w:hAnsiTheme="minorBidi"/>
          <w:lang w:bidi="he-IL"/>
        </w:rPr>
        <w:t>Shenkar</w:t>
      </w:r>
      <w:proofErr w:type="spellEnd"/>
      <w:r>
        <w:rPr>
          <w:rFonts w:asciiTheme="minorBidi" w:hAnsiTheme="minorBidi"/>
          <w:lang w:bidi="he-IL"/>
        </w:rPr>
        <w:t xml:space="preserve"> institute culminating with a show in </w:t>
      </w:r>
      <w:proofErr w:type="spellStart"/>
      <w:r>
        <w:rPr>
          <w:rFonts w:asciiTheme="minorBidi" w:hAnsiTheme="minorBidi"/>
          <w:lang w:bidi="he-IL"/>
        </w:rPr>
        <w:t>Rechovot</w:t>
      </w:r>
      <w:proofErr w:type="spellEnd"/>
      <w:r>
        <w:rPr>
          <w:rFonts w:asciiTheme="minorBidi" w:hAnsiTheme="minorBidi"/>
          <w:lang w:bidi="he-IL"/>
        </w:rPr>
        <w:t>.</w:t>
      </w:r>
    </w:p>
    <w:p w:rsidR="0057307E" w:rsidRDefault="0057307E" w:rsidP="00A7375D">
      <w:pPr>
        <w:bidi w:val="0"/>
        <w:rPr>
          <w:rFonts w:asciiTheme="minorBidi" w:hAnsiTheme="minorBidi"/>
          <w:lang w:bidi="he-IL"/>
        </w:rPr>
      </w:pPr>
      <w:r>
        <w:rPr>
          <w:rFonts w:asciiTheme="minorBidi" w:hAnsiTheme="minorBidi"/>
          <w:lang w:bidi="he-IL"/>
        </w:rPr>
        <w:t xml:space="preserve">2015 – artistically mentoring students of community art at the </w:t>
      </w:r>
      <w:proofErr w:type="spellStart"/>
      <w:r>
        <w:rPr>
          <w:rFonts w:asciiTheme="minorBidi" w:hAnsiTheme="minorBidi"/>
          <w:lang w:bidi="he-IL"/>
        </w:rPr>
        <w:t>Shenkar</w:t>
      </w:r>
      <w:proofErr w:type="spellEnd"/>
      <w:r>
        <w:rPr>
          <w:rFonts w:asciiTheme="minorBidi" w:hAnsiTheme="minorBidi"/>
          <w:lang w:bidi="he-IL"/>
        </w:rPr>
        <w:t xml:space="preserve"> institute in corporation with the organization for art in the community led by Adi </w:t>
      </w:r>
      <w:proofErr w:type="spellStart"/>
      <w:r>
        <w:rPr>
          <w:rFonts w:asciiTheme="minorBidi" w:hAnsiTheme="minorBidi"/>
          <w:lang w:bidi="he-IL"/>
        </w:rPr>
        <w:t>Yekutieli</w:t>
      </w:r>
      <w:proofErr w:type="spellEnd"/>
      <w:r>
        <w:rPr>
          <w:rFonts w:asciiTheme="minorBidi" w:hAnsiTheme="minorBidi"/>
          <w:lang w:bidi="he-IL"/>
        </w:rPr>
        <w:t>, in their projects</w:t>
      </w:r>
    </w:p>
    <w:p w:rsidR="00A7375D" w:rsidRPr="00A7375D" w:rsidRDefault="00A7375D" w:rsidP="00A7375D">
      <w:pPr>
        <w:bidi w:val="0"/>
        <w:rPr>
          <w:rFonts w:asciiTheme="minorBidi" w:hAnsiTheme="minorBidi"/>
          <w:lang w:val="en" w:bidi="he-IL"/>
        </w:rPr>
      </w:pPr>
      <w:r w:rsidRPr="00A7375D">
        <w:rPr>
          <w:rFonts w:ascii="Arial" w:hAnsi="Arial" w:cs="Arial"/>
          <w:color w:val="222222"/>
          <w:highlight w:val="yellow"/>
          <w:lang w:val="en"/>
        </w:rPr>
        <w:t>2016- I was involved in a community project in Shanghai. 200 students were involved in this project, some of them from art schools, others not.</w:t>
      </w:r>
      <w:r w:rsidRPr="00A7375D">
        <w:rPr>
          <w:rFonts w:ascii="Arial" w:hAnsi="Arial" w:cs="Arial"/>
          <w:color w:val="222222"/>
          <w:highlight w:val="yellow"/>
          <w:lang w:val="en"/>
        </w:rPr>
        <w:br/>
        <w:t xml:space="preserve">Together we worked for two and a half weeks on a giant </w:t>
      </w:r>
      <w:r w:rsidRPr="00A7375D">
        <w:rPr>
          <w:rStyle w:val="shorttext"/>
          <w:rFonts w:ascii="Arial" w:hAnsi="Arial" w:cs="Arial"/>
          <w:color w:val="222222"/>
          <w:highlight w:val="yellow"/>
          <w:lang w:val="en"/>
        </w:rPr>
        <w:t>Installation</w:t>
      </w:r>
      <w:r w:rsidRPr="00A7375D">
        <w:rPr>
          <w:rFonts w:ascii="Arial" w:hAnsi="Arial" w:cs="Arial"/>
          <w:color w:val="222222"/>
          <w:highlight w:val="yellow"/>
          <w:lang w:val="en"/>
        </w:rPr>
        <w:t xml:space="preserve"> who exhibited at the Shanghai Sculpture Park</w:t>
      </w:r>
    </w:p>
    <w:p w:rsidR="004800EA" w:rsidRDefault="0057307E" w:rsidP="0057307E">
      <w:pPr>
        <w:bidi w:val="0"/>
        <w:spacing w:after="0" w:line="240" w:lineRule="auto"/>
        <w:rPr>
          <w:rFonts w:asciiTheme="minorBidi" w:hAnsiTheme="minorBidi"/>
          <w:lang w:bidi="he-IL"/>
        </w:rPr>
      </w:pPr>
      <w:r w:rsidRPr="001A411F">
        <w:rPr>
          <w:rFonts w:asciiTheme="minorBidi" w:hAnsiTheme="minorBidi"/>
          <w:b/>
          <w:bCs/>
          <w:lang w:bidi="he-IL"/>
        </w:rPr>
        <w:t>Publications</w:t>
      </w:r>
      <w:r>
        <w:rPr>
          <w:rFonts w:asciiTheme="minorBidi" w:hAnsiTheme="minorBidi"/>
          <w:lang w:bidi="he-IL"/>
        </w:rPr>
        <w:t>:</w:t>
      </w:r>
    </w:p>
    <w:p w:rsidR="00BC371D" w:rsidRDefault="00BC371D" w:rsidP="00BC371D">
      <w:pPr>
        <w:bidi w:val="0"/>
        <w:spacing w:before="0" w:after="0" w:line="240" w:lineRule="auto"/>
        <w:rPr>
          <w:rFonts w:asciiTheme="minorBidi" w:hAnsiTheme="minorBidi"/>
          <w:lang w:bidi="he-IL"/>
        </w:rPr>
      </w:pPr>
    </w:p>
    <w:p w:rsidR="0057307E" w:rsidRDefault="0057307E" w:rsidP="0057307E">
      <w:pPr>
        <w:bidi w:val="0"/>
        <w:spacing w:before="0" w:after="0" w:line="240" w:lineRule="auto"/>
        <w:rPr>
          <w:rFonts w:asciiTheme="minorBidi" w:hAnsiTheme="minorBidi"/>
          <w:lang w:bidi="he-IL"/>
        </w:rPr>
      </w:pPr>
      <w:r>
        <w:rPr>
          <w:rFonts w:asciiTheme="minorBidi" w:hAnsiTheme="minorBidi"/>
          <w:lang w:bidi="he-IL"/>
        </w:rPr>
        <w:t xml:space="preserve">2010 – the book “Paper artists in Israel” by the curator Yael </w:t>
      </w:r>
      <w:proofErr w:type="spellStart"/>
      <w:r>
        <w:rPr>
          <w:rFonts w:asciiTheme="minorBidi" w:hAnsiTheme="minorBidi"/>
          <w:lang w:bidi="he-IL"/>
        </w:rPr>
        <w:t>Nitzan</w:t>
      </w:r>
      <w:proofErr w:type="spellEnd"/>
      <w:r>
        <w:rPr>
          <w:rFonts w:asciiTheme="minorBidi" w:hAnsiTheme="minorBidi"/>
          <w:lang w:bidi="he-IL"/>
        </w:rPr>
        <w:t>.</w:t>
      </w:r>
    </w:p>
    <w:p w:rsidR="0057307E" w:rsidRDefault="0057307E" w:rsidP="0057307E">
      <w:pPr>
        <w:bidi w:val="0"/>
        <w:spacing w:before="0" w:after="0" w:line="240" w:lineRule="auto"/>
        <w:rPr>
          <w:rFonts w:asciiTheme="minorBidi" w:hAnsiTheme="minorBidi"/>
          <w:lang w:bidi="he-IL"/>
        </w:rPr>
      </w:pPr>
      <w:r>
        <w:rPr>
          <w:rFonts w:asciiTheme="minorBidi" w:hAnsiTheme="minorBidi"/>
          <w:lang w:bidi="he-IL"/>
        </w:rPr>
        <w:t>2013 – “500 paper objects”</w:t>
      </w:r>
    </w:p>
    <w:p w:rsidR="004634F1" w:rsidRDefault="0057307E" w:rsidP="009A3AE4">
      <w:pPr>
        <w:bidi w:val="0"/>
        <w:spacing w:after="0" w:line="240" w:lineRule="auto"/>
        <w:rPr>
          <w:rFonts w:asciiTheme="minorBidi" w:hAnsiTheme="minorBidi"/>
          <w:lang w:bidi="he-IL"/>
        </w:rPr>
      </w:pPr>
      <w:r w:rsidRPr="001A411F">
        <w:rPr>
          <w:rFonts w:asciiTheme="minorBidi" w:hAnsiTheme="minorBidi"/>
          <w:b/>
          <w:bCs/>
          <w:lang w:bidi="he-IL"/>
        </w:rPr>
        <w:t>Exhibitions</w:t>
      </w:r>
      <w:r>
        <w:rPr>
          <w:rFonts w:asciiTheme="minorBidi" w:hAnsiTheme="minorBidi"/>
          <w:lang w:bidi="he-IL"/>
        </w:rPr>
        <w:t>:</w:t>
      </w:r>
    </w:p>
    <w:p w:rsidR="00BC371D" w:rsidRDefault="00BC371D" w:rsidP="00BC371D">
      <w:pPr>
        <w:bidi w:val="0"/>
        <w:spacing w:before="0" w:after="0" w:line="240" w:lineRule="auto"/>
        <w:rPr>
          <w:rFonts w:asciiTheme="minorBidi" w:hAnsiTheme="minorBidi"/>
          <w:lang w:bidi="he-IL"/>
        </w:rPr>
      </w:pPr>
    </w:p>
    <w:p w:rsidR="0057307E" w:rsidRDefault="009A3AE4" w:rsidP="007F4104">
      <w:pPr>
        <w:bidi w:val="0"/>
        <w:spacing w:before="0" w:after="0" w:line="240" w:lineRule="auto"/>
        <w:rPr>
          <w:rFonts w:asciiTheme="minorBidi" w:hAnsiTheme="minorBidi"/>
          <w:lang w:bidi="he-IL"/>
        </w:rPr>
      </w:pPr>
      <w:r>
        <w:rPr>
          <w:rFonts w:asciiTheme="minorBidi" w:hAnsiTheme="minorBidi"/>
          <w:lang w:bidi="he-IL"/>
        </w:rPr>
        <w:t>2006 – Tammi house</w:t>
      </w:r>
      <w:r w:rsidR="007F4104">
        <w:rPr>
          <w:rFonts w:asciiTheme="minorBidi" w:hAnsiTheme="minorBidi"/>
          <w:lang w:bidi="he-IL"/>
        </w:rPr>
        <w:t>,</w:t>
      </w:r>
      <w:r>
        <w:rPr>
          <w:rFonts w:asciiTheme="minorBidi" w:hAnsiTheme="minorBidi"/>
          <w:lang w:bidi="he-IL"/>
        </w:rPr>
        <w:t xml:space="preserve"> “Windows”</w:t>
      </w:r>
    </w:p>
    <w:p w:rsidR="009A3AE4" w:rsidRDefault="009A3AE4" w:rsidP="009A3AE4">
      <w:pPr>
        <w:bidi w:val="0"/>
        <w:spacing w:before="0" w:after="0" w:line="240" w:lineRule="auto"/>
        <w:rPr>
          <w:rFonts w:asciiTheme="minorBidi" w:hAnsiTheme="minorBidi"/>
          <w:lang w:bidi="he-IL"/>
        </w:rPr>
      </w:pPr>
      <w:r>
        <w:rPr>
          <w:rFonts w:asciiTheme="minorBidi" w:hAnsiTheme="minorBidi"/>
          <w:lang w:bidi="he-IL"/>
        </w:rPr>
        <w:t>2007 – Haifa Theater</w:t>
      </w:r>
    </w:p>
    <w:p w:rsidR="009A3AE4" w:rsidRDefault="009A3AE4" w:rsidP="007F4104">
      <w:pPr>
        <w:bidi w:val="0"/>
        <w:spacing w:before="0" w:after="0" w:line="240" w:lineRule="auto"/>
        <w:rPr>
          <w:rFonts w:asciiTheme="minorBidi" w:hAnsiTheme="minorBidi"/>
          <w:lang w:bidi="he-IL"/>
        </w:rPr>
      </w:pPr>
      <w:r>
        <w:rPr>
          <w:rFonts w:asciiTheme="minorBidi" w:hAnsiTheme="minorBidi"/>
          <w:lang w:bidi="he-IL"/>
        </w:rPr>
        <w:lastRenderedPageBreak/>
        <w:t xml:space="preserve">2008 </w:t>
      </w:r>
      <w:proofErr w:type="gramStart"/>
      <w:r>
        <w:rPr>
          <w:rFonts w:asciiTheme="minorBidi" w:hAnsiTheme="minorBidi"/>
          <w:lang w:bidi="he-IL"/>
        </w:rPr>
        <w:t xml:space="preserve">- </w:t>
      </w:r>
      <w:r w:rsidR="007F4104">
        <w:rPr>
          <w:rFonts w:asciiTheme="minorBidi" w:hAnsiTheme="minorBidi"/>
          <w:lang w:bidi="he-IL"/>
        </w:rPr>
        <w:t xml:space="preserve"> </w:t>
      </w:r>
      <w:proofErr w:type="spellStart"/>
      <w:r w:rsidR="007F4104">
        <w:rPr>
          <w:rFonts w:asciiTheme="minorBidi" w:hAnsiTheme="minorBidi"/>
          <w:lang w:bidi="he-IL"/>
        </w:rPr>
        <w:t>Hechet</w:t>
      </w:r>
      <w:proofErr w:type="spellEnd"/>
      <w:proofErr w:type="gramEnd"/>
      <w:r w:rsidR="007F4104">
        <w:rPr>
          <w:rFonts w:asciiTheme="minorBidi" w:hAnsiTheme="minorBidi"/>
          <w:lang w:bidi="he-IL"/>
        </w:rPr>
        <w:t xml:space="preserve"> house, “Faces”</w:t>
      </w:r>
    </w:p>
    <w:p w:rsidR="007F4104" w:rsidRDefault="007F4104" w:rsidP="007F4104">
      <w:pPr>
        <w:bidi w:val="0"/>
        <w:spacing w:before="0" w:after="0" w:line="240" w:lineRule="auto"/>
        <w:rPr>
          <w:rFonts w:asciiTheme="minorBidi" w:hAnsiTheme="minorBidi"/>
          <w:lang w:bidi="he-IL"/>
        </w:rPr>
      </w:pPr>
      <w:r>
        <w:rPr>
          <w:rFonts w:asciiTheme="minorBidi" w:hAnsiTheme="minorBidi"/>
          <w:lang w:bidi="he-IL"/>
        </w:rPr>
        <w:t xml:space="preserve">2009 – </w:t>
      </w:r>
      <w:proofErr w:type="spellStart"/>
      <w:r>
        <w:rPr>
          <w:rFonts w:asciiTheme="minorBidi" w:hAnsiTheme="minorBidi"/>
          <w:lang w:bidi="he-IL"/>
        </w:rPr>
        <w:t>Hankin</w:t>
      </w:r>
      <w:proofErr w:type="spellEnd"/>
      <w:r>
        <w:rPr>
          <w:rFonts w:asciiTheme="minorBidi" w:hAnsiTheme="minorBidi"/>
          <w:lang w:bidi="he-IL"/>
        </w:rPr>
        <w:t xml:space="preserve"> Gallery, “A Point in Time”</w:t>
      </w:r>
    </w:p>
    <w:p w:rsidR="007F4104" w:rsidRDefault="007F4104" w:rsidP="007F4104">
      <w:pPr>
        <w:bidi w:val="0"/>
        <w:spacing w:before="0" w:after="0" w:line="240" w:lineRule="auto"/>
        <w:rPr>
          <w:rFonts w:asciiTheme="minorBidi" w:hAnsiTheme="minorBidi"/>
          <w:lang w:bidi="he-IL"/>
        </w:rPr>
      </w:pPr>
      <w:r>
        <w:rPr>
          <w:rFonts w:asciiTheme="minorBidi" w:hAnsiTheme="minorBidi"/>
          <w:lang w:bidi="he-IL"/>
        </w:rPr>
        <w:t xml:space="preserve">2010 – </w:t>
      </w:r>
      <w:proofErr w:type="spellStart"/>
      <w:r>
        <w:rPr>
          <w:rFonts w:asciiTheme="minorBidi" w:hAnsiTheme="minorBidi"/>
          <w:lang w:bidi="he-IL"/>
        </w:rPr>
        <w:t>Gavriel</w:t>
      </w:r>
      <w:proofErr w:type="spellEnd"/>
      <w:r>
        <w:rPr>
          <w:rFonts w:asciiTheme="minorBidi" w:hAnsiTheme="minorBidi"/>
          <w:lang w:bidi="he-IL"/>
        </w:rPr>
        <w:t xml:space="preserve"> house, “Paper and Embossing”</w:t>
      </w:r>
    </w:p>
    <w:p w:rsidR="007F4104" w:rsidRDefault="007F4104" w:rsidP="007F4104">
      <w:pPr>
        <w:bidi w:val="0"/>
        <w:spacing w:before="0" w:after="0" w:line="240" w:lineRule="auto"/>
        <w:rPr>
          <w:rFonts w:asciiTheme="minorBidi" w:hAnsiTheme="minorBidi"/>
          <w:lang w:bidi="he-IL"/>
        </w:rPr>
      </w:pPr>
      <w:r>
        <w:rPr>
          <w:rFonts w:asciiTheme="minorBidi" w:hAnsiTheme="minorBidi"/>
          <w:lang w:bidi="he-IL"/>
        </w:rPr>
        <w:t xml:space="preserve">2011 - </w:t>
      </w:r>
      <w:proofErr w:type="spellStart"/>
      <w:r>
        <w:rPr>
          <w:rFonts w:asciiTheme="minorBidi" w:hAnsiTheme="minorBidi"/>
          <w:lang w:bidi="he-IL"/>
        </w:rPr>
        <w:t>Gavriel</w:t>
      </w:r>
      <w:proofErr w:type="spellEnd"/>
      <w:r>
        <w:rPr>
          <w:rFonts w:asciiTheme="minorBidi" w:hAnsiTheme="minorBidi"/>
          <w:lang w:bidi="he-IL"/>
        </w:rPr>
        <w:t xml:space="preserve"> house, “</w:t>
      </w:r>
      <w:proofErr w:type="spellStart"/>
      <w:r>
        <w:rPr>
          <w:rFonts w:asciiTheme="minorBidi" w:hAnsiTheme="minorBidi"/>
          <w:lang w:bidi="he-IL"/>
        </w:rPr>
        <w:t>simillies</w:t>
      </w:r>
      <w:proofErr w:type="spellEnd"/>
      <w:r>
        <w:rPr>
          <w:rFonts w:asciiTheme="minorBidi" w:hAnsiTheme="minorBidi"/>
          <w:lang w:bidi="he-IL"/>
        </w:rPr>
        <w:t>”</w:t>
      </w:r>
    </w:p>
    <w:p w:rsidR="007F4104" w:rsidRDefault="007F4104" w:rsidP="007F4104">
      <w:pPr>
        <w:bidi w:val="0"/>
        <w:spacing w:before="0" w:after="0" w:line="240" w:lineRule="auto"/>
        <w:rPr>
          <w:rFonts w:asciiTheme="minorBidi" w:hAnsiTheme="minorBidi"/>
          <w:lang w:bidi="he-IL"/>
        </w:rPr>
      </w:pPr>
      <w:r>
        <w:rPr>
          <w:rFonts w:asciiTheme="minorBidi" w:hAnsiTheme="minorBidi"/>
          <w:lang w:bidi="he-IL"/>
        </w:rPr>
        <w:t xml:space="preserve">2012 - </w:t>
      </w:r>
      <w:proofErr w:type="spellStart"/>
      <w:r>
        <w:rPr>
          <w:rFonts w:asciiTheme="minorBidi" w:hAnsiTheme="minorBidi"/>
          <w:lang w:bidi="he-IL"/>
        </w:rPr>
        <w:t>Gavriel</w:t>
      </w:r>
      <w:proofErr w:type="spellEnd"/>
      <w:r>
        <w:rPr>
          <w:rFonts w:asciiTheme="minorBidi" w:hAnsiTheme="minorBidi"/>
          <w:lang w:bidi="he-IL"/>
        </w:rPr>
        <w:t xml:space="preserve"> house, “Doll and Mask”</w:t>
      </w:r>
    </w:p>
    <w:p w:rsidR="007F4104" w:rsidRDefault="007F4104" w:rsidP="007F4104">
      <w:pPr>
        <w:bidi w:val="0"/>
        <w:spacing w:before="0" w:after="0" w:line="240" w:lineRule="auto"/>
        <w:rPr>
          <w:rFonts w:asciiTheme="minorBidi" w:hAnsiTheme="minorBidi"/>
          <w:lang w:bidi="he-IL"/>
        </w:rPr>
      </w:pPr>
      <w:r>
        <w:rPr>
          <w:rFonts w:asciiTheme="minorBidi" w:hAnsiTheme="minorBidi"/>
          <w:lang w:bidi="he-IL"/>
        </w:rPr>
        <w:t xml:space="preserve">2011 – </w:t>
      </w:r>
      <w:proofErr w:type="spellStart"/>
      <w:r>
        <w:rPr>
          <w:rFonts w:asciiTheme="minorBidi" w:hAnsiTheme="minorBidi"/>
          <w:lang w:bidi="he-IL"/>
        </w:rPr>
        <w:t>Gvanim</w:t>
      </w:r>
      <w:proofErr w:type="spellEnd"/>
      <w:r>
        <w:rPr>
          <w:rFonts w:asciiTheme="minorBidi" w:hAnsiTheme="minorBidi"/>
          <w:lang w:bidi="he-IL"/>
        </w:rPr>
        <w:t xml:space="preserve"> Gallery, “Eco Art”</w:t>
      </w:r>
    </w:p>
    <w:p w:rsidR="007F4104" w:rsidRDefault="007F4104" w:rsidP="007F4104">
      <w:pPr>
        <w:bidi w:val="0"/>
        <w:spacing w:before="0" w:after="0" w:line="240" w:lineRule="auto"/>
        <w:rPr>
          <w:rFonts w:asciiTheme="minorBidi" w:hAnsiTheme="minorBidi"/>
          <w:lang w:bidi="he-IL"/>
        </w:rPr>
      </w:pPr>
      <w:r>
        <w:rPr>
          <w:rFonts w:asciiTheme="minorBidi" w:hAnsiTheme="minorBidi"/>
          <w:lang w:bidi="he-IL"/>
        </w:rPr>
        <w:t xml:space="preserve">2012 – Rishon </w:t>
      </w:r>
      <w:proofErr w:type="spellStart"/>
      <w:r>
        <w:rPr>
          <w:rFonts w:asciiTheme="minorBidi" w:hAnsiTheme="minorBidi"/>
          <w:lang w:bidi="he-IL"/>
        </w:rPr>
        <w:t>LeTzion</w:t>
      </w:r>
      <w:proofErr w:type="spellEnd"/>
      <w:r>
        <w:rPr>
          <w:rFonts w:asciiTheme="minorBidi" w:hAnsiTheme="minorBidi"/>
          <w:lang w:bidi="he-IL"/>
        </w:rPr>
        <w:t xml:space="preserve"> cultural center</w:t>
      </w:r>
    </w:p>
    <w:p w:rsidR="007F4104" w:rsidRDefault="00B915BB" w:rsidP="007F4104">
      <w:pPr>
        <w:bidi w:val="0"/>
        <w:spacing w:before="0" w:after="0" w:line="240" w:lineRule="auto"/>
        <w:rPr>
          <w:rFonts w:asciiTheme="minorBidi" w:hAnsiTheme="minorBidi"/>
          <w:lang w:bidi="he-IL"/>
        </w:rPr>
      </w:pPr>
      <w:r>
        <w:rPr>
          <w:rFonts w:asciiTheme="minorBidi" w:hAnsiTheme="minorBidi"/>
          <w:lang w:bidi="he-IL"/>
        </w:rPr>
        <w:t>2012 – Volvo house, “Eco”</w:t>
      </w:r>
    </w:p>
    <w:p w:rsidR="00B915BB" w:rsidRDefault="00B915BB" w:rsidP="00B915BB">
      <w:pPr>
        <w:bidi w:val="0"/>
        <w:spacing w:before="0" w:after="0" w:line="240" w:lineRule="auto"/>
        <w:rPr>
          <w:rFonts w:asciiTheme="minorBidi" w:hAnsiTheme="minorBidi"/>
          <w:lang w:bidi="he-IL"/>
        </w:rPr>
      </w:pPr>
      <w:r>
        <w:rPr>
          <w:rFonts w:asciiTheme="minorBidi" w:hAnsiTheme="minorBidi"/>
          <w:lang w:bidi="he-IL"/>
        </w:rPr>
        <w:t xml:space="preserve">2012 – </w:t>
      </w:r>
      <w:proofErr w:type="spellStart"/>
      <w:r>
        <w:rPr>
          <w:rFonts w:asciiTheme="minorBidi" w:hAnsiTheme="minorBidi"/>
          <w:lang w:bidi="he-IL"/>
        </w:rPr>
        <w:t>Hemda</w:t>
      </w:r>
      <w:proofErr w:type="spellEnd"/>
      <w:r>
        <w:rPr>
          <w:rFonts w:asciiTheme="minorBidi" w:hAnsiTheme="minorBidi"/>
          <w:lang w:bidi="he-IL"/>
        </w:rPr>
        <w:t xml:space="preserve"> Organization (for </w:t>
      </w:r>
      <w:proofErr w:type="spellStart"/>
      <w:r>
        <w:rPr>
          <w:rFonts w:asciiTheme="minorBidi" w:hAnsiTheme="minorBidi"/>
          <w:lang w:bidi="he-IL"/>
        </w:rPr>
        <w:t>Altzhaimer</w:t>
      </w:r>
      <w:proofErr w:type="spellEnd"/>
      <w:r>
        <w:rPr>
          <w:rFonts w:asciiTheme="minorBidi" w:hAnsiTheme="minorBidi"/>
          <w:lang w:bidi="he-IL"/>
        </w:rPr>
        <w:t>), “Forgetfulness”</w:t>
      </w:r>
    </w:p>
    <w:p w:rsidR="00B915BB" w:rsidRDefault="00B915BB" w:rsidP="00B915BB">
      <w:pPr>
        <w:bidi w:val="0"/>
        <w:spacing w:before="0" w:after="0" w:line="240" w:lineRule="auto"/>
        <w:rPr>
          <w:rFonts w:asciiTheme="minorBidi" w:hAnsiTheme="minorBidi"/>
          <w:lang w:bidi="he-IL"/>
        </w:rPr>
      </w:pPr>
      <w:r>
        <w:rPr>
          <w:rFonts w:asciiTheme="minorBidi" w:hAnsiTheme="minorBidi"/>
          <w:lang w:bidi="he-IL"/>
        </w:rPr>
        <w:t>2013 – Paper event at Rehovot</w:t>
      </w:r>
    </w:p>
    <w:p w:rsidR="00B915BB" w:rsidRDefault="00B915BB" w:rsidP="00B915BB">
      <w:pPr>
        <w:bidi w:val="0"/>
        <w:spacing w:before="0" w:after="0" w:line="240" w:lineRule="auto"/>
        <w:rPr>
          <w:rFonts w:asciiTheme="minorBidi" w:hAnsiTheme="minorBidi"/>
          <w:lang w:bidi="he-IL"/>
        </w:rPr>
      </w:pPr>
      <w:r>
        <w:rPr>
          <w:rFonts w:asciiTheme="minorBidi" w:hAnsiTheme="minorBidi"/>
          <w:lang w:bidi="he-IL"/>
        </w:rPr>
        <w:t>2013 – Event “Sea in Jerusalem”</w:t>
      </w:r>
    </w:p>
    <w:p w:rsidR="007F4104" w:rsidRDefault="00B915BB" w:rsidP="007F4104">
      <w:pPr>
        <w:bidi w:val="0"/>
        <w:spacing w:before="0" w:after="0" w:line="240" w:lineRule="auto"/>
        <w:rPr>
          <w:rFonts w:asciiTheme="minorBidi" w:hAnsiTheme="minorBidi"/>
          <w:lang w:bidi="he-IL"/>
        </w:rPr>
      </w:pPr>
      <w:r>
        <w:rPr>
          <w:rFonts w:asciiTheme="minorBidi" w:hAnsiTheme="minorBidi"/>
          <w:lang w:bidi="he-IL"/>
        </w:rPr>
        <w:t>2013 – David Yellin College, “Stop Dreaming”</w:t>
      </w:r>
    </w:p>
    <w:p w:rsidR="00B915BB" w:rsidRDefault="00B915BB" w:rsidP="000756ED">
      <w:pPr>
        <w:bidi w:val="0"/>
        <w:spacing w:before="0" w:after="0" w:line="240" w:lineRule="auto"/>
        <w:rPr>
          <w:rFonts w:asciiTheme="minorBidi" w:hAnsiTheme="minorBidi"/>
          <w:lang w:bidi="he-IL"/>
        </w:rPr>
      </w:pPr>
      <w:r>
        <w:rPr>
          <w:rFonts w:asciiTheme="minorBidi" w:hAnsiTheme="minorBidi"/>
          <w:lang w:bidi="he-IL"/>
        </w:rPr>
        <w:t xml:space="preserve">2015 – </w:t>
      </w:r>
      <w:proofErr w:type="spellStart"/>
      <w:r>
        <w:rPr>
          <w:rFonts w:asciiTheme="minorBidi" w:hAnsiTheme="minorBidi"/>
          <w:lang w:bidi="he-IL"/>
        </w:rPr>
        <w:t>Florentin</w:t>
      </w:r>
      <w:proofErr w:type="spellEnd"/>
      <w:r>
        <w:rPr>
          <w:rFonts w:asciiTheme="minorBidi" w:hAnsiTheme="minorBidi"/>
          <w:lang w:bidi="he-IL"/>
        </w:rPr>
        <w:t xml:space="preserve"> Gallery, “Kinetics” combined with the artist </w:t>
      </w:r>
      <w:proofErr w:type="spellStart"/>
      <w:r>
        <w:rPr>
          <w:rFonts w:asciiTheme="minorBidi" w:hAnsiTheme="minorBidi"/>
          <w:lang w:bidi="he-IL"/>
        </w:rPr>
        <w:t>Inbal</w:t>
      </w:r>
      <w:proofErr w:type="spellEnd"/>
      <w:r>
        <w:rPr>
          <w:rFonts w:asciiTheme="minorBidi" w:hAnsiTheme="minorBidi"/>
          <w:lang w:bidi="he-IL"/>
        </w:rPr>
        <w:t xml:space="preserve"> Timor.</w:t>
      </w:r>
      <w:r w:rsidR="000756ED">
        <w:rPr>
          <w:rFonts w:asciiTheme="minorBidi" w:hAnsiTheme="minorBidi"/>
          <w:lang w:bidi="he-IL"/>
        </w:rPr>
        <w:br/>
      </w:r>
      <w:r w:rsidR="000756ED">
        <w:rPr>
          <w:rFonts w:ascii="Arial" w:hAnsi="Arial" w:cs="Arial"/>
          <w:color w:val="222222"/>
          <w:lang w:val="en"/>
        </w:rPr>
        <w:t xml:space="preserve">2016-Installation at the </w:t>
      </w:r>
      <w:proofErr w:type="spellStart"/>
      <w:r w:rsidR="000756ED">
        <w:rPr>
          <w:rFonts w:ascii="Arial" w:hAnsi="Arial" w:cs="Arial"/>
          <w:color w:val="222222"/>
          <w:lang w:val="en"/>
        </w:rPr>
        <w:t>Dimona</w:t>
      </w:r>
      <w:proofErr w:type="spellEnd"/>
      <w:r w:rsidR="000756ED">
        <w:rPr>
          <w:rFonts w:ascii="Arial" w:hAnsi="Arial" w:cs="Arial"/>
          <w:color w:val="222222"/>
          <w:lang w:val="en"/>
        </w:rPr>
        <w:t xml:space="preserve"> Theater Gallery "The Little Prince" from an installation combined with the play.</w:t>
      </w:r>
      <w:r w:rsidR="000756ED">
        <w:rPr>
          <w:rFonts w:ascii="Arial" w:hAnsi="Arial" w:cs="Arial"/>
          <w:color w:val="222222"/>
          <w:lang w:val="en"/>
        </w:rPr>
        <w:br/>
        <w:t xml:space="preserve">2017 - </w:t>
      </w:r>
      <w:proofErr w:type="spellStart"/>
      <w:r w:rsidR="000756ED">
        <w:rPr>
          <w:rFonts w:ascii="Arial" w:hAnsi="Arial" w:cs="Arial"/>
          <w:color w:val="222222"/>
          <w:lang w:val="en"/>
        </w:rPr>
        <w:t>Hanki</w:t>
      </w:r>
      <w:proofErr w:type="spellEnd"/>
      <w:r w:rsidR="000756ED">
        <w:rPr>
          <w:rFonts w:ascii="Arial" w:hAnsi="Arial" w:cs="Arial"/>
          <w:color w:val="222222"/>
          <w:lang w:bidi="he-IL"/>
        </w:rPr>
        <w:t>n</w:t>
      </w:r>
      <w:r w:rsidR="000756ED">
        <w:rPr>
          <w:rFonts w:ascii="Arial" w:hAnsi="Arial" w:cs="Arial"/>
          <w:color w:val="222222"/>
          <w:lang w:val="en"/>
        </w:rPr>
        <w:t xml:space="preserve"> Gallery - a solo exhibition "Shadow of Understanding" curator Adi </w:t>
      </w:r>
      <w:proofErr w:type="spellStart"/>
      <w:r w:rsidR="000756ED">
        <w:rPr>
          <w:rFonts w:ascii="Arial" w:hAnsi="Arial" w:cs="Arial"/>
          <w:color w:val="222222"/>
          <w:lang w:val="en"/>
        </w:rPr>
        <w:t>Yekutieli</w:t>
      </w:r>
      <w:proofErr w:type="spellEnd"/>
      <w:r w:rsidR="000756ED">
        <w:rPr>
          <w:rFonts w:ascii="Arial" w:hAnsi="Arial" w:cs="Arial"/>
          <w:color w:val="222222"/>
          <w:lang w:val="en"/>
        </w:rPr>
        <w:t>.</w:t>
      </w:r>
      <w:r w:rsidR="000756ED">
        <w:rPr>
          <w:rFonts w:ascii="Arial" w:hAnsi="Arial" w:cs="Arial"/>
          <w:color w:val="222222"/>
          <w:lang w:val="en"/>
        </w:rPr>
        <w:br/>
        <w:t xml:space="preserve">2017-Benyamini House Gallery- Exhibition "home Sweet home" Curator </w:t>
      </w:r>
      <w:proofErr w:type="spellStart"/>
      <w:r w:rsidR="000756ED">
        <w:rPr>
          <w:rFonts w:ascii="Arial" w:hAnsi="Arial" w:cs="Arial"/>
          <w:color w:val="222222"/>
          <w:lang w:val="en"/>
        </w:rPr>
        <w:t>Meirav</w:t>
      </w:r>
      <w:proofErr w:type="spellEnd"/>
      <w:r w:rsidR="000756ED">
        <w:rPr>
          <w:rFonts w:ascii="Arial" w:hAnsi="Arial" w:cs="Arial"/>
          <w:color w:val="222222"/>
          <w:lang w:val="en"/>
        </w:rPr>
        <w:t xml:space="preserve"> </w:t>
      </w:r>
      <w:proofErr w:type="spellStart"/>
      <w:r w:rsidR="000756ED">
        <w:rPr>
          <w:rFonts w:ascii="Arial" w:hAnsi="Arial" w:cs="Arial"/>
          <w:color w:val="222222"/>
          <w:lang w:val="en"/>
        </w:rPr>
        <w:t>Rahat</w:t>
      </w:r>
      <w:proofErr w:type="spellEnd"/>
      <w:r w:rsidR="000756ED">
        <w:rPr>
          <w:rFonts w:ascii="Arial" w:hAnsi="Arial" w:cs="Arial"/>
          <w:color w:val="222222"/>
          <w:lang w:val="en"/>
        </w:rPr>
        <w:t>.</w:t>
      </w:r>
      <w:r w:rsidR="000756ED">
        <w:rPr>
          <w:rFonts w:ascii="Arial" w:hAnsi="Arial" w:cs="Arial"/>
          <w:color w:val="222222"/>
          <w:lang w:val="en"/>
        </w:rPr>
        <w:br/>
        <w:t>2017 Eretz-</w:t>
      </w:r>
      <w:proofErr w:type="spellStart"/>
      <w:r w:rsidR="000756ED">
        <w:rPr>
          <w:rFonts w:ascii="Arial" w:hAnsi="Arial" w:cs="Arial"/>
          <w:color w:val="222222"/>
          <w:lang w:val="en"/>
        </w:rPr>
        <w:t>israel</w:t>
      </w:r>
      <w:proofErr w:type="spellEnd"/>
      <w:r w:rsidR="000756ED">
        <w:rPr>
          <w:rFonts w:ascii="Arial" w:hAnsi="Arial" w:cs="Arial"/>
          <w:color w:val="222222"/>
          <w:lang w:val="en"/>
        </w:rPr>
        <w:t xml:space="preserve"> museum </w:t>
      </w:r>
      <w:proofErr w:type="spellStart"/>
      <w:r w:rsidR="000756ED">
        <w:rPr>
          <w:rFonts w:ascii="Arial" w:hAnsi="Arial" w:cs="Arial"/>
          <w:color w:val="222222"/>
          <w:lang w:val="en"/>
        </w:rPr>
        <w:t>Binala</w:t>
      </w:r>
      <w:proofErr w:type="spellEnd"/>
      <w:r w:rsidR="000756ED">
        <w:rPr>
          <w:rFonts w:ascii="Arial" w:hAnsi="Arial" w:cs="Arial"/>
          <w:color w:val="222222"/>
          <w:lang w:val="en"/>
        </w:rPr>
        <w:t xml:space="preserve"> for "Extreme s" paper, curator </w:t>
      </w:r>
      <w:proofErr w:type="spellStart"/>
      <w:r w:rsidR="000756ED">
        <w:rPr>
          <w:rFonts w:ascii="Arial" w:hAnsi="Arial" w:cs="Arial"/>
          <w:color w:val="222222"/>
          <w:lang w:val="en"/>
        </w:rPr>
        <w:t>Anat</w:t>
      </w:r>
      <w:proofErr w:type="spellEnd"/>
      <w:r w:rsidR="000756ED">
        <w:rPr>
          <w:rFonts w:ascii="Arial" w:hAnsi="Arial" w:cs="Arial"/>
          <w:color w:val="222222"/>
          <w:lang w:val="en"/>
        </w:rPr>
        <w:t xml:space="preserve"> </w:t>
      </w:r>
      <w:proofErr w:type="spellStart"/>
      <w:r w:rsidR="000756ED">
        <w:rPr>
          <w:rFonts w:ascii="Arial" w:hAnsi="Arial" w:cs="Arial"/>
          <w:color w:val="222222"/>
          <w:lang w:val="en"/>
        </w:rPr>
        <w:t>Gatenio</w:t>
      </w:r>
      <w:proofErr w:type="spellEnd"/>
      <w:r w:rsidR="000756ED">
        <w:rPr>
          <w:rFonts w:ascii="Arial" w:hAnsi="Arial" w:cs="Arial"/>
          <w:color w:val="222222"/>
          <w:lang w:val="en"/>
        </w:rPr>
        <w:t>.</w:t>
      </w:r>
      <w:r w:rsidR="000756ED">
        <w:rPr>
          <w:rFonts w:ascii="Arial" w:hAnsi="Arial" w:cs="Arial"/>
          <w:color w:val="222222"/>
          <w:lang w:val="en"/>
        </w:rPr>
        <w:br/>
        <w:t xml:space="preserve">2017 - The Efrat-Barr Art and Gallery "white Inspiration " curator </w:t>
      </w:r>
      <w:proofErr w:type="spellStart"/>
      <w:r w:rsidR="000756ED">
        <w:rPr>
          <w:rFonts w:ascii="Arial" w:hAnsi="Arial" w:cs="Arial"/>
          <w:color w:val="222222"/>
          <w:lang w:val="en"/>
        </w:rPr>
        <w:t>Ronia</w:t>
      </w:r>
      <w:proofErr w:type="spellEnd"/>
      <w:r w:rsidR="000756ED">
        <w:rPr>
          <w:rFonts w:ascii="Arial" w:hAnsi="Arial" w:cs="Arial"/>
          <w:color w:val="222222"/>
          <w:lang w:val="en"/>
        </w:rPr>
        <w:t xml:space="preserve"> Harari.</w:t>
      </w:r>
    </w:p>
    <w:p w:rsidR="00FB7E62" w:rsidRPr="000756ED" w:rsidRDefault="000756ED" w:rsidP="00FB7E62">
      <w:pPr>
        <w:bidi w:val="0"/>
        <w:spacing w:before="0" w:after="0" w:line="240" w:lineRule="auto"/>
        <w:rPr>
          <w:rFonts w:asciiTheme="minorBidi" w:hAnsiTheme="minorBidi"/>
          <w:rtl/>
          <w:lang w:bidi="he-IL"/>
        </w:rPr>
      </w:pPr>
      <w:r>
        <w:rPr>
          <w:rFonts w:asciiTheme="minorBidi" w:hAnsiTheme="minorBidi"/>
          <w:lang w:bidi="he-IL"/>
        </w:rPr>
        <w:t>2017-Nuzha Gallery" Paint story"</w:t>
      </w:r>
      <w:r w:rsidR="008B64BE">
        <w:rPr>
          <w:rFonts w:asciiTheme="minorBidi" w:hAnsiTheme="minorBidi"/>
          <w:lang w:bidi="he-IL"/>
        </w:rPr>
        <w:t xml:space="preserve"> </w:t>
      </w:r>
      <w:r w:rsidR="008B64BE">
        <w:rPr>
          <w:rStyle w:val="shorttext"/>
          <w:rFonts w:ascii="Arial" w:hAnsi="Arial" w:cs="Arial"/>
          <w:color w:val="222222"/>
          <w:lang w:val="en"/>
        </w:rPr>
        <w:t>Exhibition with disabled people</w:t>
      </w:r>
      <w:r w:rsidR="008B64BE">
        <w:rPr>
          <w:rFonts w:asciiTheme="minorBidi" w:hAnsiTheme="minorBidi"/>
          <w:lang w:bidi="he-IL"/>
        </w:rPr>
        <w:t xml:space="preserve"> curators </w:t>
      </w:r>
      <w:proofErr w:type="spellStart"/>
      <w:r w:rsidR="008B64BE">
        <w:rPr>
          <w:rFonts w:asciiTheme="minorBidi" w:hAnsiTheme="minorBidi"/>
          <w:lang w:bidi="he-IL"/>
        </w:rPr>
        <w:t>Sevilya</w:t>
      </w:r>
      <w:proofErr w:type="spellEnd"/>
      <w:r w:rsidR="008B64BE">
        <w:rPr>
          <w:rFonts w:asciiTheme="minorBidi" w:hAnsiTheme="minorBidi"/>
          <w:lang w:bidi="he-IL"/>
        </w:rPr>
        <w:t xml:space="preserve"> </w:t>
      </w:r>
      <w:proofErr w:type="spellStart"/>
      <w:r w:rsidR="008B64BE">
        <w:rPr>
          <w:rFonts w:asciiTheme="minorBidi" w:hAnsiTheme="minorBidi"/>
          <w:lang w:bidi="he-IL"/>
        </w:rPr>
        <w:t>avi</w:t>
      </w:r>
      <w:proofErr w:type="spellEnd"/>
      <w:r w:rsidR="008B64BE">
        <w:rPr>
          <w:rFonts w:asciiTheme="minorBidi" w:hAnsiTheme="minorBidi"/>
          <w:lang w:bidi="he-IL"/>
        </w:rPr>
        <w:t xml:space="preserve">, </w:t>
      </w:r>
      <w:proofErr w:type="spellStart"/>
      <w:r w:rsidR="008B64BE">
        <w:rPr>
          <w:rFonts w:asciiTheme="minorBidi" w:hAnsiTheme="minorBidi"/>
          <w:lang w:bidi="he-IL"/>
        </w:rPr>
        <w:t>inbal</w:t>
      </w:r>
      <w:proofErr w:type="spellEnd"/>
      <w:r w:rsidR="008B64BE">
        <w:rPr>
          <w:rFonts w:asciiTheme="minorBidi" w:hAnsiTheme="minorBidi"/>
          <w:lang w:bidi="he-IL"/>
        </w:rPr>
        <w:t xml:space="preserve"> </w:t>
      </w:r>
      <w:proofErr w:type="spellStart"/>
      <w:r w:rsidR="008B64BE">
        <w:rPr>
          <w:rFonts w:asciiTheme="minorBidi" w:hAnsiTheme="minorBidi"/>
          <w:lang w:bidi="he-IL"/>
        </w:rPr>
        <w:t>timor</w:t>
      </w:r>
      <w:proofErr w:type="spellEnd"/>
      <w:r>
        <w:rPr>
          <w:rFonts w:asciiTheme="minorBidi" w:hAnsiTheme="minorBidi"/>
          <w:lang w:bidi="he-IL"/>
        </w:rPr>
        <w:t xml:space="preserve"> </w:t>
      </w:r>
      <w:r w:rsidR="00FB7E62">
        <w:rPr>
          <w:rFonts w:ascii="Arial" w:hAnsi="Arial" w:cs="Arial"/>
          <w:color w:val="202124"/>
          <w:rtl/>
        </w:rPr>
        <w:t>2017</w:t>
      </w:r>
      <w:r w:rsidR="00FB7E62">
        <w:rPr>
          <w:rFonts w:ascii="Arial" w:hAnsi="Arial" w:cs="Arial" w:hint="cs"/>
          <w:color w:val="202124"/>
        </w:rPr>
        <w:t xml:space="preserve"> </w:t>
      </w:r>
      <w:r w:rsidR="00FB7E62">
        <w:rPr>
          <w:rFonts w:ascii="Arial" w:hAnsi="Arial" w:cs="Arial"/>
          <w:color w:val="202124"/>
        </w:rPr>
        <w:t>-</w:t>
      </w:r>
      <w:proofErr w:type="spellStart"/>
      <w:r w:rsidR="00FB7E62">
        <w:rPr>
          <w:rFonts w:ascii="Arial" w:hAnsi="Arial" w:cs="Arial"/>
          <w:color w:val="202124"/>
        </w:rPr>
        <w:t>Ma’alot</w:t>
      </w:r>
      <w:proofErr w:type="spellEnd"/>
      <w:r w:rsidR="00FB7E62">
        <w:rPr>
          <w:rFonts w:ascii="Arial" w:hAnsi="Arial" w:cs="Arial"/>
          <w:color w:val="202124"/>
        </w:rPr>
        <w:t xml:space="preserve"> </w:t>
      </w:r>
      <w:proofErr w:type="spellStart"/>
      <w:r w:rsidR="00FB7E62">
        <w:rPr>
          <w:rFonts w:ascii="Arial" w:hAnsi="Arial" w:cs="Arial"/>
          <w:color w:val="202124"/>
        </w:rPr>
        <w:t>Tarshicha</w:t>
      </w:r>
      <w:proofErr w:type="spellEnd"/>
      <w:r w:rsidR="00FB7E62">
        <w:rPr>
          <w:rFonts w:ascii="Arial" w:hAnsi="Arial" w:cs="Arial"/>
          <w:color w:val="202124"/>
        </w:rPr>
        <w:t xml:space="preserve"> “White Inspiration” Curator </w:t>
      </w:r>
      <w:proofErr w:type="spellStart"/>
      <w:r w:rsidR="00FB7E62">
        <w:rPr>
          <w:rFonts w:ascii="Arial" w:hAnsi="Arial" w:cs="Arial"/>
          <w:color w:val="202124"/>
        </w:rPr>
        <w:t>Roniya</w:t>
      </w:r>
      <w:proofErr w:type="spellEnd"/>
      <w:r w:rsidR="00FB7E62">
        <w:rPr>
          <w:rFonts w:ascii="Arial" w:hAnsi="Arial" w:cs="Arial"/>
          <w:color w:val="202124"/>
        </w:rPr>
        <w:t xml:space="preserve"> Harari</w:t>
      </w:r>
      <w:r w:rsidR="00FB7E62">
        <w:rPr>
          <w:rFonts w:ascii="Arial" w:hAnsi="Arial" w:cs="Arial"/>
          <w:color w:val="202124"/>
          <w:rtl/>
        </w:rPr>
        <w:t xml:space="preserve"> </w:t>
      </w:r>
      <w:r w:rsidR="00FB7E62">
        <w:rPr>
          <w:rFonts w:ascii="Arial" w:hAnsi="Arial" w:cs="Arial"/>
          <w:color w:val="202124"/>
        </w:rPr>
        <w:t>Art and Gallery Center named in memory of After-</w:t>
      </w:r>
      <w:proofErr w:type="spellStart"/>
      <w:r w:rsidR="00FB7E62">
        <w:rPr>
          <w:rFonts w:ascii="Arial" w:hAnsi="Arial" w:cs="Arial"/>
          <w:color w:val="202124"/>
        </w:rPr>
        <w:t>Berrer</w:t>
      </w:r>
      <w:proofErr w:type="spellEnd"/>
      <w:r w:rsidR="00FB7E62">
        <w:rPr>
          <w:rFonts w:ascii="Arial" w:hAnsi="Arial" w:cs="Arial"/>
          <w:color w:val="202124"/>
        </w:rPr>
        <w:t>,</w:t>
      </w:r>
      <w:r w:rsidR="00FB7E62">
        <w:rPr>
          <w:rFonts w:ascii="Arial" w:hAnsi="Arial" w:cs="Arial"/>
          <w:color w:val="202124"/>
        </w:rPr>
        <w:br/>
        <w:t>2017-</w:t>
      </w:r>
      <w:r w:rsidR="00FB7E62">
        <w:rPr>
          <w:rFonts w:ascii="Arial" w:hAnsi="Arial" w:cs="Arial"/>
          <w:color w:val="202124"/>
        </w:rPr>
        <w:t xml:space="preserve">The old city of Jaffa museum group exhibition “Super heroes”, Curator </w:t>
      </w:r>
      <w:proofErr w:type="spellStart"/>
      <w:r w:rsidR="00FB7E62">
        <w:rPr>
          <w:rFonts w:ascii="Arial" w:hAnsi="Arial" w:cs="Arial"/>
          <w:color w:val="202124"/>
        </w:rPr>
        <w:t>Ilan</w:t>
      </w:r>
      <w:proofErr w:type="spellEnd"/>
      <w:r w:rsidR="00FB7E62">
        <w:rPr>
          <w:rFonts w:ascii="Arial" w:hAnsi="Arial" w:cs="Arial"/>
          <w:color w:val="202124"/>
        </w:rPr>
        <w:t xml:space="preserve"> </w:t>
      </w:r>
      <w:proofErr w:type="spellStart"/>
      <w:r w:rsidR="00FB7E62">
        <w:rPr>
          <w:rFonts w:ascii="Arial" w:hAnsi="Arial" w:cs="Arial"/>
          <w:color w:val="202124"/>
        </w:rPr>
        <w:t>Gribi</w:t>
      </w:r>
      <w:proofErr w:type="spellEnd"/>
      <w:r w:rsidR="00FB7E62">
        <w:rPr>
          <w:rFonts w:ascii="Arial" w:hAnsi="Arial" w:cs="Arial"/>
          <w:color w:val="202124"/>
        </w:rPr>
        <w:t xml:space="preserve"> </w:t>
      </w:r>
      <w:r w:rsidR="000C7E7A">
        <w:rPr>
          <w:rFonts w:ascii="Arial" w:hAnsi="Arial" w:cs="Arial"/>
          <w:color w:val="202124"/>
        </w:rPr>
        <w:br/>
        <w:t>2017-</w:t>
      </w:r>
      <w:r w:rsidR="000C7E7A">
        <w:rPr>
          <w:rFonts w:ascii="Arial" w:hAnsi="Arial" w:cs="Arial"/>
          <w:color w:val="202124"/>
        </w:rPr>
        <w:t>The old city of Jerusalem, the Society for the development of the Old City, art installation called “the good spot” was exhibited in one of the alleys in the old City.</w:t>
      </w:r>
      <w:r w:rsidR="00FD3E9D">
        <w:rPr>
          <w:rFonts w:ascii="Arial" w:hAnsi="Arial" w:cs="Arial"/>
          <w:color w:val="202124"/>
        </w:rPr>
        <w:br/>
        <w:t>2018-</w:t>
      </w:r>
      <w:r w:rsidR="00FD3E9D">
        <w:rPr>
          <w:rFonts w:ascii="Arial" w:hAnsi="Arial" w:cs="Arial"/>
          <w:color w:val="202124"/>
        </w:rPr>
        <w:t xml:space="preserve">Gan Shmuel Gallery, an art installation collaborated by Adi </w:t>
      </w:r>
      <w:proofErr w:type="spellStart"/>
      <w:r w:rsidR="00FD3E9D">
        <w:rPr>
          <w:rFonts w:ascii="Arial" w:hAnsi="Arial" w:cs="Arial"/>
          <w:color w:val="202124"/>
        </w:rPr>
        <w:t>Yakutiel</w:t>
      </w:r>
      <w:proofErr w:type="spellEnd"/>
      <w:r w:rsidR="00FD3E9D">
        <w:rPr>
          <w:rFonts w:ascii="Arial" w:hAnsi="Arial" w:cs="Arial"/>
          <w:color w:val="202124"/>
        </w:rPr>
        <w:t xml:space="preserve"> &amp; Avi </w:t>
      </w:r>
      <w:proofErr w:type="spellStart"/>
      <w:r w:rsidR="00FD3E9D">
        <w:rPr>
          <w:rFonts w:ascii="Arial" w:hAnsi="Arial" w:cs="Arial"/>
          <w:color w:val="202124"/>
        </w:rPr>
        <w:t>Sevilya</w:t>
      </w:r>
      <w:proofErr w:type="spellEnd"/>
      <w:r w:rsidR="00FD3E9D">
        <w:rPr>
          <w:rFonts w:ascii="Arial" w:hAnsi="Arial" w:cs="Arial"/>
          <w:color w:val="202124"/>
        </w:rPr>
        <w:t xml:space="preserve"> named “The Extra Layer”.</w:t>
      </w:r>
      <w:bookmarkStart w:id="0" w:name="_GoBack"/>
      <w:bookmarkEnd w:id="0"/>
    </w:p>
    <w:p w:rsidR="001E6A2F" w:rsidRPr="00161686" w:rsidRDefault="001E6A2F" w:rsidP="00161686">
      <w:pPr>
        <w:rPr>
          <w:rFonts w:ascii="Arial" w:hAnsiTheme="minorBidi"/>
          <w:b/>
          <w:bCs/>
          <w:sz w:val="24"/>
          <w:szCs w:val="24"/>
          <w:u w:val="single"/>
          <w:rtl/>
        </w:rPr>
      </w:pPr>
    </w:p>
    <w:p w:rsidR="008E700E" w:rsidRDefault="008E700E" w:rsidP="001E6A2F">
      <w:pPr>
        <w:rPr>
          <w:rFonts w:asciiTheme="minorBidi" w:hAnsiTheme="minorBidi"/>
          <w:sz w:val="24"/>
          <w:szCs w:val="24"/>
          <w:rtl/>
          <w:lang w:bidi="he-IL"/>
        </w:rPr>
      </w:pPr>
    </w:p>
    <w:p w:rsidR="008E700E" w:rsidRDefault="008E700E" w:rsidP="001E6A2F">
      <w:pPr>
        <w:rPr>
          <w:rFonts w:asciiTheme="minorBidi" w:hAnsiTheme="minorBidi"/>
          <w:sz w:val="24"/>
          <w:szCs w:val="24"/>
          <w:rtl/>
          <w:lang w:bidi="he-IL"/>
        </w:rPr>
      </w:pPr>
    </w:p>
    <w:p w:rsidR="008E700E" w:rsidRPr="00BE3FBB" w:rsidRDefault="008E700E" w:rsidP="001E6A2F">
      <w:pPr>
        <w:rPr>
          <w:rFonts w:asciiTheme="minorBidi" w:hAnsiTheme="minorBidi"/>
          <w:sz w:val="24"/>
          <w:szCs w:val="24"/>
          <w:rtl/>
          <w:lang w:bidi="he-IL"/>
        </w:rPr>
      </w:pPr>
    </w:p>
    <w:p w:rsidR="006D50A0" w:rsidRPr="00161686" w:rsidRDefault="006D50A0" w:rsidP="00161686">
      <w:pPr>
        <w:rPr>
          <w:rFonts w:ascii="Arial"/>
          <w:rtl/>
        </w:rPr>
      </w:pPr>
    </w:p>
    <w:p w:rsidR="006D50A0" w:rsidRDefault="006D50A0" w:rsidP="006D50A0">
      <w:pPr>
        <w:rPr>
          <w:rFonts w:ascii="Arial"/>
          <w:rtl/>
        </w:rPr>
      </w:pPr>
    </w:p>
    <w:p w:rsidR="006D50A0" w:rsidRPr="00BC0BBB" w:rsidRDefault="006D50A0" w:rsidP="009C67A5">
      <w:pPr>
        <w:rPr>
          <w:rFonts w:asciiTheme="minorBidi" w:hAnsiTheme="minorBidi"/>
          <w:sz w:val="24"/>
          <w:szCs w:val="24"/>
          <w:rtl/>
          <w:lang w:bidi="he-IL"/>
        </w:rPr>
      </w:pPr>
    </w:p>
    <w:p w:rsidR="007625E1" w:rsidRPr="00BC0BBB" w:rsidRDefault="007625E1" w:rsidP="00257D4A">
      <w:pPr>
        <w:rPr>
          <w:rFonts w:asciiTheme="minorBidi" w:hAnsiTheme="minorBidi"/>
          <w:sz w:val="24"/>
          <w:szCs w:val="24"/>
          <w:rtl/>
          <w:lang w:bidi="he-IL"/>
        </w:rPr>
      </w:pPr>
    </w:p>
    <w:p w:rsidR="007625E1" w:rsidRPr="00BC0BBB" w:rsidRDefault="007625E1" w:rsidP="00257D4A">
      <w:pPr>
        <w:rPr>
          <w:rFonts w:asciiTheme="minorBidi" w:hAnsiTheme="minorBidi"/>
          <w:sz w:val="24"/>
          <w:szCs w:val="24"/>
          <w:rtl/>
          <w:lang w:bidi="he-IL"/>
        </w:rPr>
      </w:pPr>
    </w:p>
    <w:p w:rsidR="00257D4A" w:rsidRPr="007354C8" w:rsidRDefault="00257D4A" w:rsidP="00E405E2">
      <w:pPr>
        <w:rPr>
          <w:rFonts w:ascii="BN Varda" w:hAnsi="BN Varda" w:cs="BN Varda"/>
          <w:sz w:val="24"/>
          <w:szCs w:val="24"/>
          <w:rtl/>
          <w:lang w:bidi="he-IL"/>
        </w:rPr>
      </w:pPr>
    </w:p>
    <w:p w:rsidR="00E405E2" w:rsidRPr="007354C8" w:rsidRDefault="00E405E2" w:rsidP="00E405E2">
      <w:pPr>
        <w:rPr>
          <w:rFonts w:ascii="BN Varda" w:hAnsi="BN Varda" w:cs="BN Varda"/>
          <w:sz w:val="24"/>
          <w:szCs w:val="24"/>
          <w:rtl/>
          <w:lang w:bidi="he-IL"/>
        </w:rPr>
      </w:pPr>
    </w:p>
    <w:p w:rsidR="00E405E2" w:rsidRPr="007354C8" w:rsidRDefault="00E405E2" w:rsidP="00E405E2">
      <w:pPr>
        <w:rPr>
          <w:rFonts w:ascii="BN Varda" w:hAnsi="BN Varda" w:cs="BN Varda"/>
          <w:sz w:val="24"/>
          <w:szCs w:val="24"/>
          <w:rtl/>
          <w:lang w:bidi="he-IL"/>
        </w:rPr>
      </w:pPr>
    </w:p>
    <w:p w:rsidR="00E405E2" w:rsidRPr="000B643A" w:rsidRDefault="00E405E2" w:rsidP="00E405E2">
      <w:pPr>
        <w:rPr>
          <w:rtl/>
          <w:lang w:bidi="he-IL"/>
        </w:rPr>
      </w:pPr>
    </w:p>
    <w:p w:rsidR="005A1F19" w:rsidRDefault="005A1F19"/>
    <w:sectPr w:rsidR="005A1F19" w:rsidSect="00A759C7">
      <w:footerReference w:type="default" r:id="rId11"/>
      <w:pgSz w:w="11906" w:h="16838"/>
      <w:pgMar w:top="562" w:right="1800" w:bottom="288" w:left="1152" w:header="706" w:footer="706"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7720" w:rsidRDefault="00AE7720" w:rsidP="00B93860">
      <w:pPr>
        <w:spacing w:before="0" w:after="0" w:line="240" w:lineRule="auto"/>
      </w:pPr>
      <w:r>
        <w:separator/>
      </w:r>
    </w:p>
  </w:endnote>
  <w:endnote w:type="continuationSeparator" w:id="0">
    <w:p w:rsidR="00AE7720" w:rsidRDefault="00AE7720" w:rsidP="00B9386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N Varda">
    <w:altName w:val="Times New Roman"/>
    <w:charset w:val="00"/>
    <w:family w:val="auto"/>
    <w:pitch w:val="variable"/>
    <w:sig w:usb0="00000000"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770573423"/>
      <w:docPartObj>
        <w:docPartGallery w:val="Page Numbers (Bottom of Page)"/>
        <w:docPartUnique/>
      </w:docPartObj>
    </w:sdtPr>
    <w:sdtEndPr>
      <w:rPr>
        <w:cs/>
      </w:rPr>
    </w:sdtEndPr>
    <w:sdtContent>
      <w:p w:rsidR="00B93860" w:rsidRDefault="00B93860" w:rsidP="00B93860">
        <w:pPr>
          <w:pStyle w:val="Footer"/>
          <w:jc w:val="center"/>
          <w:rPr>
            <w:rFonts w:ascii="Arial"/>
            <w:cs/>
          </w:rPr>
        </w:pPr>
        <w:r>
          <w:fldChar w:fldCharType="begin"/>
        </w:r>
        <w:r>
          <w:rPr>
            <w:rFonts w:ascii="Arial"/>
            <w:cs/>
          </w:rPr>
          <w:instrText>PAGE   \* MERGEFORMAT</w:instrText>
        </w:r>
        <w:r>
          <w:fldChar w:fldCharType="separate"/>
        </w:r>
        <w:r w:rsidR="00A7375D" w:rsidRPr="00A7375D">
          <w:rPr>
            <w:noProof/>
            <w:rtl/>
            <w:lang w:val="he-IL" w:bidi="he-IL"/>
          </w:rPr>
          <w:t>1</w:t>
        </w:r>
        <w:r>
          <w:fldChar w:fldCharType="end"/>
        </w:r>
      </w:p>
    </w:sdtContent>
  </w:sdt>
  <w:p w:rsidR="00B93860" w:rsidRDefault="00B938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7720" w:rsidRDefault="00AE7720" w:rsidP="00B93860">
      <w:pPr>
        <w:spacing w:before="0" w:after="0" w:line="240" w:lineRule="auto"/>
      </w:pPr>
      <w:r>
        <w:separator/>
      </w:r>
    </w:p>
  </w:footnote>
  <w:footnote w:type="continuationSeparator" w:id="0">
    <w:p w:rsidR="00AE7720" w:rsidRDefault="00AE7720" w:rsidP="00B9386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05E2"/>
    <w:rsid w:val="00001EBE"/>
    <w:rsid w:val="00003C0C"/>
    <w:rsid w:val="00005E5A"/>
    <w:rsid w:val="0001354F"/>
    <w:rsid w:val="0001405F"/>
    <w:rsid w:val="00021BBC"/>
    <w:rsid w:val="00023412"/>
    <w:rsid w:val="000279F9"/>
    <w:rsid w:val="00032929"/>
    <w:rsid w:val="00034C46"/>
    <w:rsid w:val="0003558B"/>
    <w:rsid w:val="00041AF8"/>
    <w:rsid w:val="00044790"/>
    <w:rsid w:val="00051595"/>
    <w:rsid w:val="0005316A"/>
    <w:rsid w:val="00053280"/>
    <w:rsid w:val="0005779A"/>
    <w:rsid w:val="0006531C"/>
    <w:rsid w:val="0006731B"/>
    <w:rsid w:val="000679EB"/>
    <w:rsid w:val="00071116"/>
    <w:rsid w:val="00073A47"/>
    <w:rsid w:val="00073E56"/>
    <w:rsid w:val="000756ED"/>
    <w:rsid w:val="0007714A"/>
    <w:rsid w:val="00085471"/>
    <w:rsid w:val="0008609C"/>
    <w:rsid w:val="00086B7D"/>
    <w:rsid w:val="000922B8"/>
    <w:rsid w:val="00094B54"/>
    <w:rsid w:val="0009727F"/>
    <w:rsid w:val="000A1EEC"/>
    <w:rsid w:val="000A2580"/>
    <w:rsid w:val="000A4ED2"/>
    <w:rsid w:val="000A5833"/>
    <w:rsid w:val="000B01D1"/>
    <w:rsid w:val="000B1E5C"/>
    <w:rsid w:val="000B61A6"/>
    <w:rsid w:val="000B748D"/>
    <w:rsid w:val="000C0EE3"/>
    <w:rsid w:val="000C12C3"/>
    <w:rsid w:val="000C1B3A"/>
    <w:rsid w:val="000C21AE"/>
    <w:rsid w:val="000C3380"/>
    <w:rsid w:val="000C53CD"/>
    <w:rsid w:val="000C5748"/>
    <w:rsid w:val="000C57CE"/>
    <w:rsid w:val="000C7D83"/>
    <w:rsid w:val="000C7E7A"/>
    <w:rsid w:val="000D3160"/>
    <w:rsid w:val="000D64B1"/>
    <w:rsid w:val="000D7852"/>
    <w:rsid w:val="000E11C5"/>
    <w:rsid w:val="000E230C"/>
    <w:rsid w:val="000E34E5"/>
    <w:rsid w:val="000E6506"/>
    <w:rsid w:val="000E6ED9"/>
    <w:rsid w:val="000F5E1D"/>
    <w:rsid w:val="000F7CFC"/>
    <w:rsid w:val="0010046E"/>
    <w:rsid w:val="0010087E"/>
    <w:rsid w:val="00100CD3"/>
    <w:rsid w:val="00101373"/>
    <w:rsid w:val="00104F07"/>
    <w:rsid w:val="00105FB7"/>
    <w:rsid w:val="00107A34"/>
    <w:rsid w:val="00107DED"/>
    <w:rsid w:val="00110251"/>
    <w:rsid w:val="00110A5E"/>
    <w:rsid w:val="00110C57"/>
    <w:rsid w:val="0011616C"/>
    <w:rsid w:val="00122DD6"/>
    <w:rsid w:val="001261C0"/>
    <w:rsid w:val="00131313"/>
    <w:rsid w:val="001372A0"/>
    <w:rsid w:val="001379DD"/>
    <w:rsid w:val="00141BF4"/>
    <w:rsid w:val="00142876"/>
    <w:rsid w:val="00144C0D"/>
    <w:rsid w:val="001552A2"/>
    <w:rsid w:val="0015589F"/>
    <w:rsid w:val="00156D8F"/>
    <w:rsid w:val="00157FE5"/>
    <w:rsid w:val="00161686"/>
    <w:rsid w:val="00162DD1"/>
    <w:rsid w:val="0016563D"/>
    <w:rsid w:val="00173E4F"/>
    <w:rsid w:val="00174019"/>
    <w:rsid w:val="00177A6D"/>
    <w:rsid w:val="001812D8"/>
    <w:rsid w:val="0018174A"/>
    <w:rsid w:val="00182FCE"/>
    <w:rsid w:val="0018352A"/>
    <w:rsid w:val="00183944"/>
    <w:rsid w:val="00186585"/>
    <w:rsid w:val="00187F4A"/>
    <w:rsid w:val="00192022"/>
    <w:rsid w:val="001944BF"/>
    <w:rsid w:val="00195C62"/>
    <w:rsid w:val="001A3269"/>
    <w:rsid w:val="001A411F"/>
    <w:rsid w:val="001A4B19"/>
    <w:rsid w:val="001A5A8D"/>
    <w:rsid w:val="001A6C63"/>
    <w:rsid w:val="001B387A"/>
    <w:rsid w:val="001B473C"/>
    <w:rsid w:val="001B595B"/>
    <w:rsid w:val="001C4FDB"/>
    <w:rsid w:val="001C7BCD"/>
    <w:rsid w:val="001D4EA0"/>
    <w:rsid w:val="001D5A04"/>
    <w:rsid w:val="001D63F5"/>
    <w:rsid w:val="001E39BF"/>
    <w:rsid w:val="001E3DDD"/>
    <w:rsid w:val="001E6A2F"/>
    <w:rsid w:val="001F06BD"/>
    <w:rsid w:val="001F113B"/>
    <w:rsid w:val="001F29D7"/>
    <w:rsid w:val="001F3BAB"/>
    <w:rsid w:val="001F4A2F"/>
    <w:rsid w:val="001F78C5"/>
    <w:rsid w:val="002019F7"/>
    <w:rsid w:val="00204278"/>
    <w:rsid w:val="0020518C"/>
    <w:rsid w:val="00210A8E"/>
    <w:rsid w:val="00215F8E"/>
    <w:rsid w:val="00216C2A"/>
    <w:rsid w:val="00217C14"/>
    <w:rsid w:val="00223549"/>
    <w:rsid w:val="00224A48"/>
    <w:rsid w:val="002253B5"/>
    <w:rsid w:val="00225F71"/>
    <w:rsid w:val="00226A49"/>
    <w:rsid w:val="00233EE3"/>
    <w:rsid w:val="002342F4"/>
    <w:rsid w:val="00234802"/>
    <w:rsid w:val="0023498E"/>
    <w:rsid w:val="002375CF"/>
    <w:rsid w:val="00237DFC"/>
    <w:rsid w:val="00246A9E"/>
    <w:rsid w:val="00247DC7"/>
    <w:rsid w:val="00250484"/>
    <w:rsid w:val="00253918"/>
    <w:rsid w:val="00253B4E"/>
    <w:rsid w:val="00257425"/>
    <w:rsid w:val="00257D4A"/>
    <w:rsid w:val="002610B2"/>
    <w:rsid w:val="00262E28"/>
    <w:rsid w:val="0026333E"/>
    <w:rsid w:val="0026365D"/>
    <w:rsid w:val="00263D10"/>
    <w:rsid w:val="002665A3"/>
    <w:rsid w:val="0027202B"/>
    <w:rsid w:val="00273450"/>
    <w:rsid w:val="00273C46"/>
    <w:rsid w:val="00277A0A"/>
    <w:rsid w:val="00280935"/>
    <w:rsid w:val="00282912"/>
    <w:rsid w:val="00286409"/>
    <w:rsid w:val="0028799F"/>
    <w:rsid w:val="002906D9"/>
    <w:rsid w:val="00292C4B"/>
    <w:rsid w:val="00294BE6"/>
    <w:rsid w:val="002A1CAE"/>
    <w:rsid w:val="002A24AD"/>
    <w:rsid w:val="002A491E"/>
    <w:rsid w:val="002A77FC"/>
    <w:rsid w:val="002B2967"/>
    <w:rsid w:val="002B2C0F"/>
    <w:rsid w:val="002B5188"/>
    <w:rsid w:val="002B5B3B"/>
    <w:rsid w:val="002C7525"/>
    <w:rsid w:val="002C7677"/>
    <w:rsid w:val="002C7703"/>
    <w:rsid w:val="002D160C"/>
    <w:rsid w:val="002D7CBB"/>
    <w:rsid w:val="002E01E9"/>
    <w:rsid w:val="002E130D"/>
    <w:rsid w:val="002E1C5B"/>
    <w:rsid w:val="002E65BB"/>
    <w:rsid w:val="002F1B0F"/>
    <w:rsid w:val="002F2518"/>
    <w:rsid w:val="002F4076"/>
    <w:rsid w:val="002F6D0F"/>
    <w:rsid w:val="002F7E94"/>
    <w:rsid w:val="00304B96"/>
    <w:rsid w:val="00306B00"/>
    <w:rsid w:val="00310038"/>
    <w:rsid w:val="00310C38"/>
    <w:rsid w:val="00311C4A"/>
    <w:rsid w:val="00313E3C"/>
    <w:rsid w:val="003155CC"/>
    <w:rsid w:val="00320481"/>
    <w:rsid w:val="0032397A"/>
    <w:rsid w:val="00327EA8"/>
    <w:rsid w:val="0033094C"/>
    <w:rsid w:val="00333017"/>
    <w:rsid w:val="00335370"/>
    <w:rsid w:val="00335846"/>
    <w:rsid w:val="00341069"/>
    <w:rsid w:val="003438BE"/>
    <w:rsid w:val="00345F5D"/>
    <w:rsid w:val="003517C8"/>
    <w:rsid w:val="003553DD"/>
    <w:rsid w:val="0035585B"/>
    <w:rsid w:val="00356598"/>
    <w:rsid w:val="00356E1D"/>
    <w:rsid w:val="00360EA4"/>
    <w:rsid w:val="003613BF"/>
    <w:rsid w:val="003621F5"/>
    <w:rsid w:val="00364DEC"/>
    <w:rsid w:val="00375C16"/>
    <w:rsid w:val="00375DA5"/>
    <w:rsid w:val="00376E67"/>
    <w:rsid w:val="003777A9"/>
    <w:rsid w:val="00381235"/>
    <w:rsid w:val="00382F2A"/>
    <w:rsid w:val="00384B88"/>
    <w:rsid w:val="00391771"/>
    <w:rsid w:val="003932CC"/>
    <w:rsid w:val="00393B27"/>
    <w:rsid w:val="0039425D"/>
    <w:rsid w:val="003958E9"/>
    <w:rsid w:val="003A2B0C"/>
    <w:rsid w:val="003A3CBA"/>
    <w:rsid w:val="003A486C"/>
    <w:rsid w:val="003A643A"/>
    <w:rsid w:val="003A6C60"/>
    <w:rsid w:val="003A6E57"/>
    <w:rsid w:val="003B4E95"/>
    <w:rsid w:val="003C0D1D"/>
    <w:rsid w:val="003C5942"/>
    <w:rsid w:val="003D232B"/>
    <w:rsid w:val="003D263A"/>
    <w:rsid w:val="003D5F3A"/>
    <w:rsid w:val="003E6CC8"/>
    <w:rsid w:val="003F05A9"/>
    <w:rsid w:val="003F14BF"/>
    <w:rsid w:val="003F209A"/>
    <w:rsid w:val="003F5EE9"/>
    <w:rsid w:val="003F65F3"/>
    <w:rsid w:val="003F725A"/>
    <w:rsid w:val="00401E3A"/>
    <w:rsid w:val="00404AEE"/>
    <w:rsid w:val="004056CF"/>
    <w:rsid w:val="004163CB"/>
    <w:rsid w:val="00417F7E"/>
    <w:rsid w:val="00421B70"/>
    <w:rsid w:val="0042543E"/>
    <w:rsid w:val="004329BD"/>
    <w:rsid w:val="00434749"/>
    <w:rsid w:val="00436657"/>
    <w:rsid w:val="004436F8"/>
    <w:rsid w:val="00444A98"/>
    <w:rsid w:val="0044620B"/>
    <w:rsid w:val="0045025C"/>
    <w:rsid w:val="0045194E"/>
    <w:rsid w:val="00452F0B"/>
    <w:rsid w:val="004539B0"/>
    <w:rsid w:val="00455681"/>
    <w:rsid w:val="004557F4"/>
    <w:rsid w:val="004569B6"/>
    <w:rsid w:val="004574A8"/>
    <w:rsid w:val="0046038F"/>
    <w:rsid w:val="00460959"/>
    <w:rsid w:val="004634F1"/>
    <w:rsid w:val="0046412A"/>
    <w:rsid w:val="00464834"/>
    <w:rsid w:val="004677CF"/>
    <w:rsid w:val="00475D2A"/>
    <w:rsid w:val="004768F2"/>
    <w:rsid w:val="004800EA"/>
    <w:rsid w:val="00481395"/>
    <w:rsid w:val="00487F9C"/>
    <w:rsid w:val="004913F8"/>
    <w:rsid w:val="004954D9"/>
    <w:rsid w:val="00497285"/>
    <w:rsid w:val="004978A4"/>
    <w:rsid w:val="004A16C1"/>
    <w:rsid w:val="004A45E7"/>
    <w:rsid w:val="004A4EFE"/>
    <w:rsid w:val="004A753C"/>
    <w:rsid w:val="004A7CB7"/>
    <w:rsid w:val="004B1199"/>
    <w:rsid w:val="004C0492"/>
    <w:rsid w:val="004C5331"/>
    <w:rsid w:val="004D1431"/>
    <w:rsid w:val="004E02AF"/>
    <w:rsid w:val="004E04BE"/>
    <w:rsid w:val="004E1E17"/>
    <w:rsid w:val="004E3F8C"/>
    <w:rsid w:val="004E406F"/>
    <w:rsid w:val="004E5FD4"/>
    <w:rsid w:val="004E73A9"/>
    <w:rsid w:val="004F588C"/>
    <w:rsid w:val="004F5B4C"/>
    <w:rsid w:val="004F5DA1"/>
    <w:rsid w:val="004F6C0A"/>
    <w:rsid w:val="004F7A37"/>
    <w:rsid w:val="005016AC"/>
    <w:rsid w:val="0050191B"/>
    <w:rsid w:val="005021CD"/>
    <w:rsid w:val="00503DCB"/>
    <w:rsid w:val="00503EA4"/>
    <w:rsid w:val="00512B93"/>
    <w:rsid w:val="00512FC8"/>
    <w:rsid w:val="00516F4D"/>
    <w:rsid w:val="00530545"/>
    <w:rsid w:val="00530D03"/>
    <w:rsid w:val="00531108"/>
    <w:rsid w:val="00532864"/>
    <w:rsid w:val="00532B6A"/>
    <w:rsid w:val="0053318D"/>
    <w:rsid w:val="00534983"/>
    <w:rsid w:val="00535CCD"/>
    <w:rsid w:val="005362CB"/>
    <w:rsid w:val="00537074"/>
    <w:rsid w:val="00537547"/>
    <w:rsid w:val="005447CA"/>
    <w:rsid w:val="005468DA"/>
    <w:rsid w:val="005530A8"/>
    <w:rsid w:val="005559B8"/>
    <w:rsid w:val="00560B15"/>
    <w:rsid w:val="005613CC"/>
    <w:rsid w:val="0056539D"/>
    <w:rsid w:val="00565894"/>
    <w:rsid w:val="00570493"/>
    <w:rsid w:val="0057291E"/>
    <w:rsid w:val="0057307E"/>
    <w:rsid w:val="005731F5"/>
    <w:rsid w:val="00574EDF"/>
    <w:rsid w:val="00577127"/>
    <w:rsid w:val="00577738"/>
    <w:rsid w:val="0057793C"/>
    <w:rsid w:val="005779D0"/>
    <w:rsid w:val="00583B95"/>
    <w:rsid w:val="00586ACF"/>
    <w:rsid w:val="00591FE9"/>
    <w:rsid w:val="00593EC0"/>
    <w:rsid w:val="005A0895"/>
    <w:rsid w:val="005A1B7F"/>
    <w:rsid w:val="005A1F19"/>
    <w:rsid w:val="005A3552"/>
    <w:rsid w:val="005A3AAE"/>
    <w:rsid w:val="005A4D17"/>
    <w:rsid w:val="005A4D87"/>
    <w:rsid w:val="005B0315"/>
    <w:rsid w:val="005B1BF9"/>
    <w:rsid w:val="005C2CB4"/>
    <w:rsid w:val="005C3A68"/>
    <w:rsid w:val="005C3FA4"/>
    <w:rsid w:val="005C6217"/>
    <w:rsid w:val="005C7A3C"/>
    <w:rsid w:val="005D0A0A"/>
    <w:rsid w:val="005D0BF8"/>
    <w:rsid w:val="005D3780"/>
    <w:rsid w:val="005D3C2D"/>
    <w:rsid w:val="005D50CC"/>
    <w:rsid w:val="005E0433"/>
    <w:rsid w:val="005E2E1A"/>
    <w:rsid w:val="005E373F"/>
    <w:rsid w:val="005E4EFD"/>
    <w:rsid w:val="005E5817"/>
    <w:rsid w:val="005E76B8"/>
    <w:rsid w:val="005E78AA"/>
    <w:rsid w:val="005F054F"/>
    <w:rsid w:val="005F483E"/>
    <w:rsid w:val="005F6FE7"/>
    <w:rsid w:val="00600688"/>
    <w:rsid w:val="00602C3B"/>
    <w:rsid w:val="00605C9F"/>
    <w:rsid w:val="0060708E"/>
    <w:rsid w:val="006077B5"/>
    <w:rsid w:val="006100F0"/>
    <w:rsid w:val="0061073E"/>
    <w:rsid w:val="00611073"/>
    <w:rsid w:val="00613202"/>
    <w:rsid w:val="0061327A"/>
    <w:rsid w:val="006179C8"/>
    <w:rsid w:val="00620441"/>
    <w:rsid w:val="006260AA"/>
    <w:rsid w:val="006307AB"/>
    <w:rsid w:val="00636144"/>
    <w:rsid w:val="006363FB"/>
    <w:rsid w:val="00641E0C"/>
    <w:rsid w:val="00644D5C"/>
    <w:rsid w:val="0065018B"/>
    <w:rsid w:val="00652614"/>
    <w:rsid w:val="00653788"/>
    <w:rsid w:val="00654534"/>
    <w:rsid w:val="006563DD"/>
    <w:rsid w:val="00656762"/>
    <w:rsid w:val="00660718"/>
    <w:rsid w:val="00662F8F"/>
    <w:rsid w:val="006672B2"/>
    <w:rsid w:val="00672BA9"/>
    <w:rsid w:val="0067471D"/>
    <w:rsid w:val="00676970"/>
    <w:rsid w:val="0067779F"/>
    <w:rsid w:val="00680290"/>
    <w:rsid w:val="006818C9"/>
    <w:rsid w:val="006849BE"/>
    <w:rsid w:val="00686150"/>
    <w:rsid w:val="006867DA"/>
    <w:rsid w:val="006921BF"/>
    <w:rsid w:val="00693BAA"/>
    <w:rsid w:val="006A78F1"/>
    <w:rsid w:val="006B46D4"/>
    <w:rsid w:val="006B51EC"/>
    <w:rsid w:val="006B5B21"/>
    <w:rsid w:val="006B69DA"/>
    <w:rsid w:val="006C75B3"/>
    <w:rsid w:val="006D0674"/>
    <w:rsid w:val="006D1995"/>
    <w:rsid w:val="006D3F8C"/>
    <w:rsid w:val="006D475F"/>
    <w:rsid w:val="006D50A0"/>
    <w:rsid w:val="006D64E2"/>
    <w:rsid w:val="006D6712"/>
    <w:rsid w:val="006E032E"/>
    <w:rsid w:val="006E4691"/>
    <w:rsid w:val="006E75DB"/>
    <w:rsid w:val="006F00E3"/>
    <w:rsid w:val="006F1478"/>
    <w:rsid w:val="006F3336"/>
    <w:rsid w:val="006F453A"/>
    <w:rsid w:val="00700141"/>
    <w:rsid w:val="007001F6"/>
    <w:rsid w:val="0070268C"/>
    <w:rsid w:val="0070339D"/>
    <w:rsid w:val="00703BCA"/>
    <w:rsid w:val="007044CF"/>
    <w:rsid w:val="00707726"/>
    <w:rsid w:val="0071246C"/>
    <w:rsid w:val="00712F12"/>
    <w:rsid w:val="0071633E"/>
    <w:rsid w:val="00717400"/>
    <w:rsid w:val="00720333"/>
    <w:rsid w:val="007208DF"/>
    <w:rsid w:val="00721B55"/>
    <w:rsid w:val="0072239B"/>
    <w:rsid w:val="00722DDB"/>
    <w:rsid w:val="00724A6B"/>
    <w:rsid w:val="007252AB"/>
    <w:rsid w:val="00726487"/>
    <w:rsid w:val="00734F53"/>
    <w:rsid w:val="00735207"/>
    <w:rsid w:val="007405D8"/>
    <w:rsid w:val="00741542"/>
    <w:rsid w:val="00741C89"/>
    <w:rsid w:val="00746EBE"/>
    <w:rsid w:val="00756430"/>
    <w:rsid w:val="00761DE8"/>
    <w:rsid w:val="007625E1"/>
    <w:rsid w:val="00762653"/>
    <w:rsid w:val="00763650"/>
    <w:rsid w:val="0076792D"/>
    <w:rsid w:val="00770ED1"/>
    <w:rsid w:val="0077543D"/>
    <w:rsid w:val="007757BF"/>
    <w:rsid w:val="00775F14"/>
    <w:rsid w:val="00780278"/>
    <w:rsid w:val="00785878"/>
    <w:rsid w:val="00785DC5"/>
    <w:rsid w:val="00786DFF"/>
    <w:rsid w:val="00787DAC"/>
    <w:rsid w:val="00790522"/>
    <w:rsid w:val="00790DBA"/>
    <w:rsid w:val="00790E83"/>
    <w:rsid w:val="007A472D"/>
    <w:rsid w:val="007A66CE"/>
    <w:rsid w:val="007B0825"/>
    <w:rsid w:val="007B1AAB"/>
    <w:rsid w:val="007C0205"/>
    <w:rsid w:val="007C26DC"/>
    <w:rsid w:val="007C4610"/>
    <w:rsid w:val="007D267B"/>
    <w:rsid w:val="007D5758"/>
    <w:rsid w:val="007D63AB"/>
    <w:rsid w:val="007E1051"/>
    <w:rsid w:val="007E44C4"/>
    <w:rsid w:val="007E7287"/>
    <w:rsid w:val="007F1A42"/>
    <w:rsid w:val="007F21B3"/>
    <w:rsid w:val="007F4104"/>
    <w:rsid w:val="007F422E"/>
    <w:rsid w:val="007F55FF"/>
    <w:rsid w:val="007F74AF"/>
    <w:rsid w:val="00802557"/>
    <w:rsid w:val="008028EF"/>
    <w:rsid w:val="00803FD9"/>
    <w:rsid w:val="00804E60"/>
    <w:rsid w:val="00805A00"/>
    <w:rsid w:val="0081489C"/>
    <w:rsid w:val="008171D5"/>
    <w:rsid w:val="0082244E"/>
    <w:rsid w:val="008278E3"/>
    <w:rsid w:val="00833EB1"/>
    <w:rsid w:val="00837EF1"/>
    <w:rsid w:val="00840B88"/>
    <w:rsid w:val="008455A7"/>
    <w:rsid w:val="0084733E"/>
    <w:rsid w:val="008521AD"/>
    <w:rsid w:val="00852B35"/>
    <w:rsid w:val="00856FC7"/>
    <w:rsid w:val="00857EC8"/>
    <w:rsid w:val="00860187"/>
    <w:rsid w:val="00862F6F"/>
    <w:rsid w:val="00862F86"/>
    <w:rsid w:val="00866648"/>
    <w:rsid w:val="00873491"/>
    <w:rsid w:val="00883871"/>
    <w:rsid w:val="00887F68"/>
    <w:rsid w:val="00890141"/>
    <w:rsid w:val="008934E1"/>
    <w:rsid w:val="00894A72"/>
    <w:rsid w:val="008956E2"/>
    <w:rsid w:val="00897BA4"/>
    <w:rsid w:val="008A5E28"/>
    <w:rsid w:val="008A6E9F"/>
    <w:rsid w:val="008B2280"/>
    <w:rsid w:val="008B2772"/>
    <w:rsid w:val="008B5C6F"/>
    <w:rsid w:val="008B64BE"/>
    <w:rsid w:val="008B694C"/>
    <w:rsid w:val="008B6DFD"/>
    <w:rsid w:val="008B6F71"/>
    <w:rsid w:val="008C1F10"/>
    <w:rsid w:val="008C548D"/>
    <w:rsid w:val="008C5DCF"/>
    <w:rsid w:val="008C6992"/>
    <w:rsid w:val="008C7293"/>
    <w:rsid w:val="008C72DD"/>
    <w:rsid w:val="008D327C"/>
    <w:rsid w:val="008D4907"/>
    <w:rsid w:val="008D4FE9"/>
    <w:rsid w:val="008D516B"/>
    <w:rsid w:val="008D7EC8"/>
    <w:rsid w:val="008E0AFB"/>
    <w:rsid w:val="008E700E"/>
    <w:rsid w:val="008F0CBC"/>
    <w:rsid w:val="008F301A"/>
    <w:rsid w:val="008F4ABB"/>
    <w:rsid w:val="008F5CCE"/>
    <w:rsid w:val="00902618"/>
    <w:rsid w:val="0090487F"/>
    <w:rsid w:val="0091273F"/>
    <w:rsid w:val="00913BFA"/>
    <w:rsid w:val="00914B07"/>
    <w:rsid w:val="00915EFD"/>
    <w:rsid w:val="009161AB"/>
    <w:rsid w:val="0091624B"/>
    <w:rsid w:val="00922AD3"/>
    <w:rsid w:val="009239CF"/>
    <w:rsid w:val="0092430F"/>
    <w:rsid w:val="009259A7"/>
    <w:rsid w:val="00926CB8"/>
    <w:rsid w:val="009273EB"/>
    <w:rsid w:val="0093153D"/>
    <w:rsid w:val="009316F3"/>
    <w:rsid w:val="009329D1"/>
    <w:rsid w:val="00933E9B"/>
    <w:rsid w:val="00942407"/>
    <w:rsid w:val="00942F08"/>
    <w:rsid w:val="00946FE9"/>
    <w:rsid w:val="00947CB8"/>
    <w:rsid w:val="009500FB"/>
    <w:rsid w:val="00950996"/>
    <w:rsid w:val="00950DEB"/>
    <w:rsid w:val="00951B11"/>
    <w:rsid w:val="00951C66"/>
    <w:rsid w:val="0095550B"/>
    <w:rsid w:val="00955D5B"/>
    <w:rsid w:val="00957462"/>
    <w:rsid w:val="009607AA"/>
    <w:rsid w:val="00962DB5"/>
    <w:rsid w:val="0096607D"/>
    <w:rsid w:val="009660D1"/>
    <w:rsid w:val="00966792"/>
    <w:rsid w:val="0097322E"/>
    <w:rsid w:val="00974005"/>
    <w:rsid w:val="009823C0"/>
    <w:rsid w:val="009838B6"/>
    <w:rsid w:val="0098487A"/>
    <w:rsid w:val="00987502"/>
    <w:rsid w:val="00987680"/>
    <w:rsid w:val="00991090"/>
    <w:rsid w:val="00991A13"/>
    <w:rsid w:val="00992BE4"/>
    <w:rsid w:val="009942EA"/>
    <w:rsid w:val="009A3AE4"/>
    <w:rsid w:val="009A5472"/>
    <w:rsid w:val="009A586C"/>
    <w:rsid w:val="009A6AC7"/>
    <w:rsid w:val="009A6C31"/>
    <w:rsid w:val="009B0C8E"/>
    <w:rsid w:val="009B27B6"/>
    <w:rsid w:val="009B2C07"/>
    <w:rsid w:val="009B4560"/>
    <w:rsid w:val="009B726D"/>
    <w:rsid w:val="009C1F15"/>
    <w:rsid w:val="009C2FC6"/>
    <w:rsid w:val="009C67A5"/>
    <w:rsid w:val="009D06E9"/>
    <w:rsid w:val="009D535F"/>
    <w:rsid w:val="009D7288"/>
    <w:rsid w:val="009D7AAE"/>
    <w:rsid w:val="009E2895"/>
    <w:rsid w:val="009E5C1F"/>
    <w:rsid w:val="009E738C"/>
    <w:rsid w:val="009F0055"/>
    <w:rsid w:val="009F0839"/>
    <w:rsid w:val="009F0CEA"/>
    <w:rsid w:val="009F0EE8"/>
    <w:rsid w:val="009F17BC"/>
    <w:rsid w:val="009F17F4"/>
    <w:rsid w:val="009F1866"/>
    <w:rsid w:val="009F5608"/>
    <w:rsid w:val="009F5A2B"/>
    <w:rsid w:val="009F6845"/>
    <w:rsid w:val="009F7D8B"/>
    <w:rsid w:val="00A0092E"/>
    <w:rsid w:val="00A01BF8"/>
    <w:rsid w:val="00A03833"/>
    <w:rsid w:val="00A126FB"/>
    <w:rsid w:val="00A128A8"/>
    <w:rsid w:val="00A14123"/>
    <w:rsid w:val="00A143FE"/>
    <w:rsid w:val="00A158B5"/>
    <w:rsid w:val="00A16CBD"/>
    <w:rsid w:val="00A21D35"/>
    <w:rsid w:val="00A2240C"/>
    <w:rsid w:val="00A30585"/>
    <w:rsid w:val="00A36B05"/>
    <w:rsid w:val="00A51280"/>
    <w:rsid w:val="00A52D99"/>
    <w:rsid w:val="00A52E0C"/>
    <w:rsid w:val="00A55478"/>
    <w:rsid w:val="00A557F2"/>
    <w:rsid w:val="00A56FE9"/>
    <w:rsid w:val="00A61701"/>
    <w:rsid w:val="00A632A3"/>
    <w:rsid w:val="00A65C8F"/>
    <w:rsid w:val="00A65F77"/>
    <w:rsid w:val="00A7214F"/>
    <w:rsid w:val="00A72E03"/>
    <w:rsid w:val="00A7375D"/>
    <w:rsid w:val="00A759C7"/>
    <w:rsid w:val="00A7614D"/>
    <w:rsid w:val="00A7733D"/>
    <w:rsid w:val="00A775CF"/>
    <w:rsid w:val="00A81035"/>
    <w:rsid w:val="00A814B3"/>
    <w:rsid w:val="00A83807"/>
    <w:rsid w:val="00A84641"/>
    <w:rsid w:val="00A84CE8"/>
    <w:rsid w:val="00A85D39"/>
    <w:rsid w:val="00A86098"/>
    <w:rsid w:val="00A87814"/>
    <w:rsid w:val="00A9051F"/>
    <w:rsid w:val="00A919B5"/>
    <w:rsid w:val="00A954B8"/>
    <w:rsid w:val="00A97325"/>
    <w:rsid w:val="00AA061D"/>
    <w:rsid w:val="00AA2745"/>
    <w:rsid w:val="00AA2AAD"/>
    <w:rsid w:val="00AA583B"/>
    <w:rsid w:val="00AA5C6C"/>
    <w:rsid w:val="00AA5FD2"/>
    <w:rsid w:val="00AB18E5"/>
    <w:rsid w:val="00AB1CB2"/>
    <w:rsid w:val="00AB2286"/>
    <w:rsid w:val="00AB2C94"/>
    <w:rsid w:val="00AB45F6"/>
    <w:rsid w:val="00AB5423"/>
    <w:rsid w:val="00AB5769"/>
    <w:rsid w:val="00AB6C64"/>
    <w:rsid w:val="00AC5630"/>
    <w:rsid w:val="00AC5651"/>
    <w:rsid w:val="00AC61C9"/>
    <w:rsid w:val="00AD1D8B"/>
    <w:rsid w:val="00AD6B4B"/>
    <w:rsid w:val="00AE0157"/>
    <w:rsid w:val="00AE12BC"/>
    <w:rsid w:val="00AE14F2"/>
    <w:rsid w:val="00AE1B2C"/>
    <w:rsid w:val="00AE4E4D"/>
    <w:rsid w:val="00AE6B5E"/>
    <w:rsid w:val="00AE7720"/>
    <w:rsid w:val="00AF0529"/>
    <w:rsid w:val="00AF289B"/>
    <w:rsid w:val="00B02F23"/>
    <w:rsid w:val="00B046D6"/>
    <w:rsid w:val="00B074C0"/>
    <w:rsid w:val="00B107FD"/>
    <w:rsid w:val="00B134DE"/>
    <w:rsid w:val="00B1661E"/>
    <w:rsid w:val="00B16CC2"/>
    <w:rsid w:val="00B174AC"/>
    <w:rsid w:val="00B179CF"/>
    <w:rsid w:val="00B17A7F"/>
    <w:rsid w:val="00B17DDC"/>
    <w:rsid w:val="00B211DC"/>
    <w:rsid w:val="00B214A9"/>
    <w:rsid w:val="00B22DA8"/>
    <w:rsid w:val="00B230E5"/>
    <w:rsid w:val="00B2778A"/>
    <w:rsid w:val="00B3213A"/>
    <w:rsid w:val="00B338FF"/>
    <w:rsid w:val="00B34054"/>
    <w:rsid w:val="00B34EFD"/>
    <w:rsid w:val="00B361D3"/>
    <w:rsid w:val="00B45CAF"/>
    <w:rsid w:val="00B4651A"/>
    <w:rsid w:val="00B476D1"/>
    <w:rsid w:val="00B479E4"/>
    <w:rsid w:val="00B47DB0"/>
    <w:rsid w:val="00B51820"/>
    <w:rsid w:val="00B52EE9"/>
    <w:rsid w:val="00B55191"/>
    <w:rsid w:val="00B563CD"/>
    <w:rsid w:val="00B6198A"/>
    <w:rsid w:val="00B632BB"/>
    <w:rsid w:val="00B633DA"/>
    <w:rsid w:val="00B64145"/>
    <w:rsid w:val="00B64B65"/>
    <w:rsid w:val="00B6524E"/>
    <w:rsid w:val="00B66C73"/>
    <w:rsid w:val="00B73C5D"/>
    <w:rsid w:val="00B75654"/>
    <w:rsid w:val="00B773BA"/>
    <w:rsid w:val="00B822E9"/>
    <w:rsid w:val="00B8245D"/>
    <w:rsid w:val="00B84340"/>
    <w:rsid w:val="00B915BB"/>
    <w:rsid w:val="00B93860"/>
    <w:rsid w:val="00B96851"/>
    <w:rsid w:val="00B97863"/>
    <w:rsid w:val="00B97E4D"/>
    <w:rsid w:val="00BA3706"/>
    <w:rsid w:val="00BB5CEF"/>
    <w:rsid w:val="00BC0BBB"/>
    <w:rsid w:val="00BC0E51"/>
    <w:rsid w:val="00BC371D"/>
    <w:rsid w:val="00BC38B2"/>
    <w:rsid w:val="00BC48E8"/>
    <w:rsid w:val="00BC53F5"/>
    <w:rsid w:val="00BC7538"/>
    <w:rsid w:val="00BC7A3E"/>
    <w:rsid w:val="00BD4000"/>
    <w:rsid w:val="00BD4FBC"/>
    <w:rsid w:val="00BD5B8D"/>
    <w:rsid w:val="00BE1AC5"/>
    <w:rsid w:val="00BE3FBB"/>
    <w:rsid w:val="00BE7460"/>
    <w:rsid w:val="00BE7F1D"/>
    <w:rsid w:val="00BF4F20"/>
    <w:rsid w:val="00C00D4C"/>
    <w:rsid w:val="00C024C4"/>
    <w:rsid w:val="00C0425B"/>
    <w:rsid w:val="00C1226D"/>
    <w:rsid w:val="00C1273A"/>
    <w:rsid w:val="00C13412"/>
    <w:rsid w:val="00C16AC9"/>
    <w:rsid w:val="00C175A5"/>
    <w:rsid w:val="00C210B2"/>
    <w:rsid w:val="00C23DD9"/>
    <w:rsid w:val="00C25025"/>
    <w:rsid w:val="00C25985"/>
    <w:rsid w:val="00C3292E"/>
    <w:rsid w:val="00C32ED2"/>
    <w:rsid w:val="00C371BF"/>
    <w:rsid w:val="00C40F5B"/>
    <w:rsid w:val="00C4301B"/>
    <w:rsid w:val="00C43A74"/>
    <w:rsid w:val="00C4549E"/>
    <w:rsid w:val="00C457E1"/>
    <w:rsid w:val="00C45AA7"/>
    <w:rsid w:val="00C45C83"/>
    <w:rsid w:val="00C504C2"/>
    <w:rsid w:val="00C5496F"/>
    <w:rsid w:val="00C5677F"/>
    <w:rsid w:val="00C56B49"/>
    <w:rsid w:val="00C57F79"/>
    <w:rsid w:val="00C61444"/>
    <w:rsid w:val="00C650AE"/>
    <w:rsid w:val="00C676CC"/>
    <w:rsid w:val="00C70A25"/>
    <w:rsid w:val="00C750DC"/>
    <w:rsid w:val="00C7539B"/>
    <w:rsid w:val="00C774C6"/>
    <w:rsid w:val="00C809E0"/>
    <w:rsid w:val="00C8300D"/>
    <w:rsid w:val="00C8318F"/>
    <w:rsid w:val="00C83A47"/>
    <w:rsid w:val="00C85697"/>
    <w:rsid w:val="00C86678"/>
    <w:rsid w:val="00C86F3B"/>
    <w:rsid w:val="00C912D4"/>
    <w:rsid w:val="00C917E6"/>
    <w:rsid w:val="00CA154B"/>
    <w:rsid w:val="00CA3F42"/>
    <w:rsid w:val="00CA530A"/>
    <w:rsid w:val="00CB043B"/>
    <w:rsid w:val="00CB0C96"/>
    <w:rsid w:val="00CB210B"/>
    <w:rsid w:val="00CB3507"/>
    <w:rsid w:val="00CB49A9"/>
    <w:rsid w:val="00CB4F3B"/>
    <w:rsid w:val="00CD1A3F"/>
    <w:rsid w:val="00CD4AAE"/>
    <w:rsid w:val="00CD4B0C"/>
    <w:rsid w:val="00CD65C1"/>
    <w:rsid w:val="00CD66B7"/>
    <w:rsid w:val="00CD6D48"/>
    <w:rsid w:val="00CD709D"/>
    <w:rsid w:val="00CE1113"/>
    <w:rsid w:val="00CE5139"/>
    <w:rsid w:val="00CF0CC0"/>
    <w:rsid w:val="00CF31A7"/>
    <w:rsid w:val="00CF34AF"/>
    <w:rsid w:val="00CF47BC"/>
    <w:rsid w:val="00CF49E5"/>
    <w:rsid w:val="00CF5474"/>
    <w:rsid w:val="00D00375"/>
    <w:rsid w:val="00D00418"/>
    <w:rsid w:val="00D00480"/>
    <w:rsid w:val="00D10255"/>
    <w:rsid w:val="00D1226A"/>
    <w:rsid w:val="00D12EFF"/>
    <w:rsid w:val="00D15603"/>
    <w:rsid w:val="00D1578F"/>
    <w:rsid w:val="00D215BC"/>
    <w:rsid w:val="00D21A3A"/>
    <w:rsid w:val="00D222F0"/>
    <w:rsid w:val="00D230E0"/>
    <w:rsid w:val="00D30226"/>
    <w:rsid w:val="00D308A0"/>
    <w:rsid w:val="00D32B59"/>
    <w:rsid w:val="00D34022"/>
    <w:rsid w:val="00D346E3"/>
    <w:rsid w:val="00D349E5"/>
    <w:rsid w:val="00D436F9"/>
    <w:rsid w:val="00D45D7D"/>
    <w:rsid w:val="00D45F95"/>
    <w:rsid w:val="00D52DCA"/>
    <w:rsid w:val="00D5665C"/>
    <w:rsid w:val="00D614D2"/>
    <w:rsid w:val="00D61659"/>
    <w:rsid w:val="00D66028"/>
    <w:rsid w:val="00D66B24"/>
    <w:rsid w:val="00D673AF"/>
    <w:rsid w:val="00D74D8C"/>
    <w:rsid w:val="00D752C4"/>
    <w:rsid w:val="00D756F2"/>
    <w:rsid w:val="00D80A69"/>
    <w:rsid w:val="00D8111C"/>
    <w:rsid w:val="00D819C5"/>
    <w:rsid w:val="00D91225"/>
    <w:rsid w:val="00D91E61"/>
    <w:rsid w:val="00D921D9"/>
    <w:rsid w:val="00D9268A"/>
    <w:rsid w:val="00D93FC9"/>
    <w:rsid w:val="00D94CF4"/>
    <w:rsid w:val="00D97569"/>
    <w:rsid w:val="00DA0B04"/>
    <w:rsid w:val="00DA6B6A"/>
    <w:rsid w:val="00DB12BF"/>
    <w:rsid w:val="00DC0E0D"/>
    <w:rsid w:val="00DC0FD1"/>
    <w:rsid w:val="00DC1EEA"/>
    <w:rsid w:val="00DC45E4"/>
    <w:rsid w:val="00DC4965"/>
    <w:rsid w:val="00DC524A"/>
    <w:rsid w:val="00DC6154"/>
    <w:rsid w:val="00DC7F5E"/>
    <w:rsid w:val="00DD2953"/>
    <w:rsid w:val="00DD40A4"/>
    <w:rsid w:val="00DD493C"/>
    <w:rsid w:val="00DD4F4D"/>
    <w:rsid w:val="00DE388B"/>
    <w:rsid w:val="00DE4FDB"/>
    <w:rsid w:val="00DE5B45"/>
    <w:rsid w:val="00DE630B"/>
    <w:rsid w:val="00DE7C47"/>
    <w:rsid w:val="00DF49E7"/>
    <w:rsid w:val="00DF4F2A"/>
    <w:rsid w:val="00DF752D"/>
    <w:rsid w:val="00E02C29"/>
    <w:rsid w:val="00E03BE4"/>
    <w:rsid w:val="00E05906"/>
    <w:rsid w:val="00E116A7"/>
    <w:rsid w:val="00E117F8"/>
    <w:rsid w:val="00E139F5"/>
    <w:rsid w:val="00E155A4"/>
    <w:rsid w:val="00E17828"/>
    <w:rsid w:val="00E21F2C"/>
    <w:rsid w:val="00E22942"/>
    <w:rsid w:val="00E22F2C"/>
    <w:rsid w:val="00E230C9"/>
    <w:rsid w:val="00E2470D"/>
    <w:rsid w:val="00E263C9"/>
    <w:rsid w:val="00E30EAA"/>
    <w:rsid w:val="00E33CAF"/>
    <w:rsid w:val="00E34193"/>
    <w:rsid w:val="00E35524"/>
    <w:rsid w:val="00E374A3"/>
    <w:rsid w:val="00E40055"/>
    <w:rsid w:val="00E405E2"/>
    <w:rsid w:val="00E42E34"/>
    <w:rsid w:val="00E45ABA"/>
    <w:rsid w:val="00E50FB5"/>
    <w:rsid w:val="00E516B8"/>
    <w:rsid w:val="00E5517F"/>
    <w:rsid w:val="00E603EB"/>
    <w:rsid w:val="00E61004"/>
    <w:rsid w:val="00E619AD"/>
    <w:rsid w:val="00E74530"/>
    <w:rsid w:val="00E7474B"/>
    <w:rsid w:val="00E7511A"/>
    <w:rsid w:val="00E776A9"/>
    <w:rsid w:val="00E801C3"/>
    <w:rsid w:val="00E84054"/>
    <w:rsid w:val="00E85249"/>
    <w:rsid w:val="00E8791D"/>
    <w:rsid w:val="00E91B82"/>
    <w:rsid w:val="00E94112"/>
    <w:rsid w:val="00E96AEC"/>
    <w:rsid w:val="00E96DCF"/>
    <w:rsid w:val="00EA1320"/>
    <w:rsid w:val="00EA3C12"/>
    <w:rsid w:val="00EA6FF5"/>
    <w:rsid w:val="00EB36D2"/>
    <w:rsid w:val="00EC2E06"/>
    <w:rsid w:val="00EC3360"/>
    <w:rsid w:val="00EC3A92"/>
    <w:rsid w:val="00ED30D2"/>
    <w:rsid w:val="00ED48D2"/>
    <w:rsid w:val="00ED4DB0"/>
    <w:rsid w:val="00EE176B"/>
    <w:rsid w:val="00EE1EC8"/>
    <w:rsid w:val="00EF05A8"/>
    <w:rsid w:val="00EF24B6"/>
    <w:rsid w:val="00EF45C7"/>
    <w:rsid w:val="00EF73FF"/>
    <w:rsid w:val="00F002B1"/>
    <w:rsid w:val="00F02448"/>
    <w:rsid w:val="00F026CF"/>
    <w:rsid w:val="00F04BF5"/>
    <w:rsid w:val="00F053B0"/>
    <w:rsid w:val="00F05EB6"/>
    <w:rsid w:val="00F0636E"/>
    <w:rsid w:val="00F20946"/>
    <w:rsid w:val="00F20D04"/>
    <w:rsid w:val="00F235B4"/>
    <w:rsid w:val="00F23AE2"/>
    <w:rsid w:val="00F27F7F"/>
    <w:rsid w:val="00F31AAB"/>
    <w:rsid w:val="00F32255"/>
    <w:rsid w:val="00F346B3"/>
    <w:rsid w:val="00F41945"/>
    <w:rsid w:val="00F43B96"/>
    <w:rsid w:val="00F44F7D"/>
    <w:rsid w:val="00F45A11"/>
    <w:rsid w:val="00F47575"/>
    <w:rsid w:val="00F525DA"/>
    <w:rsid w:val="00F5324B"/>
    <w:rsid w:val="00F54483"/>
    <w:rsid w:val="00F554D6"/>
    <w:rsid w:val="00F62C03"/>
    <w:rsid w:val="00F64BEB"/>
    <w:rsid w:val="00F651B2"/>
    <w:rsid w:val="00F701E4"/>
    <w:rsid w:val="00F70C0F"/>
    <w:rsid w:val="00F743CB"/>
    <w:rsid w:val="00F76D7B"/>
    <w:rsid w:val="00F77CB7"/>
    <w:rsid w:val="00F8216A"/>
    <w:rsid w:val="00F900FD"/>
    <w:rsid w:val="00F90B6B"/>
    <w:rsid w:val="00F91FBB"/>
    <w:rsid w:val="00F970BA"/>
    <w:rsid w:val="00FA35FC"/>
    <w:rsid w:val="00FA3C9C"/>
    <w:rsid w:val="00FA4075"/>
    <w:rsid w:val="00FA5483"/>
    <w:rsid w:val="00FA5783"/>
    <w:rsid w:val="00FB0A1D"/>
    <w:rsid w:val="00FB1737"/>
    <w:rsid w:val="00FB4633"/>
    <w:rsid w:val="00FB62DF"/>
    <w:rsid w:val="00FB7253"/>
    <w:rsid w:val="00FB7E62"/>
    <w:rsid w:val="00FC035B"/>
    <w:rsid w:val="00FC03B9"/>
    <w:rsid w:val="00FC03F7"/>
    <w:rsid w:val="00FC0846"/>
    <w:rsid w:val="00FC0C91"/>
    <w:rsid w:val="00FC4FA9"/>
    <w:rsid w:val="00FD07D4"/>
    <w:rsid w:val="00FD2BB3"/>
    <w:rsid w:val="00FD39BC"/>
    <w:rsid w:val="00FD3E9D"/>
    <w:rsid w:val="00FD3FC3"/>
    <w:rsid w:val="00FD6192"/>
    <w:rsid w:val="00FE4901"/>
    <w:rsid w:val="00FE7544"/>
    <w:rsid w:val="00FF21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13014"/>
  <w15:docId w15:val="{4BA5CCA9-E20D-4EB7-8CC6-D0E04BBF2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05E2"/>
    <w:pPr>
      <w:bidi/>
    </w:pPr>
    <w:rPr>
      <w:sz w:val="20"/>
      <w:szCs w:val="20"/>
    </w:rPr>
  </w:style>
  <w:style w:type="paragraph" w:styleId="Heading1">
    <w:name w:val="heading 1"/>
    <w:basedOn w:val="Normal"/>
    <w:next w:val="Normal"/>
    <w:link w:val="Heading1Char"/>
    <w:uiPriority w:val="9"/>
    <w:qFormat/>
    <w:rsid w:val="004163C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bidi w:val="0"/>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4163CB"/>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bidi w:val="0"/>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4163CB"/>
    <w:pPr>
      <w:pBdr>
        <w:top w:val="single" w:sz="6" w:space="2" w:color="4F81BD" w:themeColor="accent1"/>
        <w:left w:val="single" w:sz="6" w:space="2" w:color="4F81BD" w:themeColor="accent1"/>
      </w:pBdr>
      <w:bidi w:val="0"/>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4163CB"/>
    <w:pPr>
      <w:pBdr>
        <w:top w:val="dotted" w:sz="6" w:space="2" w:color="4F81BD" w:themeColor="accent1"/>
        <w:left w:val="dotted" w:sz="6" w:space="2" w:color="4F81BD" w:themeColor="accent1"/>
      </w:pBdr>
      <w:bidi w:val="0"/>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4163CB"/>
    <w:pPr>
      <w:pBdr>
        <w:bottom w:val="single" w:sz="6" w:space="1" w:color="4F81BD" w:themeColor="accent1"/>
      </w:pBdr>
      <w:bidi w:val="0"/>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4163CB"/>
    <w:pPr>
      <w:pBdr>
        <w:bottom w:val="dotted" w:sz="6" w:space="1" w:color="4F81BD" w:themeColor="accent1"/>
      </w:pBdr>
      <w:bidi w:val="0"/>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4163CB"/>
    <w:pPr>
      <w:bidi w:val="0"/>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4163CB"/>
    <w:pPr>
      <w:bidi w:val="0"/>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163CB"/>
    <w:pPr>
      <w:bidi w:val="0"/>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63CB"/>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4163CB"/>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4163CB"/>
    <w:rPr>
      <w:caps/>
      <w:color w:val="243F60" w:themeColor="accent1" w:themeShade="7F"/>
      <w:spacing w:val="15"/>
    </w:rPr>
  </w:style>
  <w:style w:type="character" w:customStyle="1" w:styleId="Heading4Char">
    <w:name w:val="Heading 4 Char"/>
    <w:basedOn w:val="DefaultParagraphFont"/>
    <w:link w:val="Heading4"/>
    <w:uiPriority w:val="9"/>
    <w:semiHidden/>
    <w:rsid w:val="004163CB"/>
    <w:rPr>
      <w:caps/>
      <w:color w:val="365F91" w:themeColor="accent1" w:themeShade="BF"/>
      <w:spacing w:val="10"/>
    </w:rPr>
  </w:style>
  <w:style w:type="character" w:customStyle="1" w:styleId="Heading5Char">
    <w:name w:val="Heading 5 Char"/>
    <w:basedOn w:val="DefaultParagraphFont"/>
    <w:link w:val="Heading5"/>
    <w:uiPriority w:val="9"/>
    <w:semiHidden/>
    <w:rsid w:val="004163CB"/>
    <w:rPr>
      <w:caps/>
      <w:color w:val="365F91" w:themeColor="accent1" w:themeShade="BF"/>
      <w:spacing w:val="10"/>
    </w:rPr>
  </w:style>
  <w:style w:type="character" w:customStyle="1" w:styleId="Heading6Char">
    <w:name w:val="Heading 6 Char"/>
    <w:basedOn w:val="DefaultParagraphFont"/>
    <w:link w:val="Heading6"/>
    <w:uiPriority w:val="9"/>
    <w:semiHidden/>
    <w:rsid w:val="004163CB"/>
    <w:rPr>
      <w:caps/>
      <w:color w:val="365F91" w:themeColor="accent1" w:themeShade="BF"/>
      <w:spacing w:val="10"/>
    </w:rPr>
  </w:style>
  <w:style w:type="character" w:customStyle="1" w:styleId="Heading7Char">
    <w:name w:val="Heading 7 Char"/>
    <w:basedOn w:val="DefaultParagraphFont"/>
    <w:link w:val="Heading7"/>
    <w:uiPriority w:val="9"/>
    <w:semiHidden/>
    <w:rsid w:val="004163CB"/>
    <w:rPr>
      <w:caps/>
      <w:color w:val="365F91" w:themeColor="accent1" w:themeShade="BF"/>
      <w:spacing w:val="10"/>
    </w:rPr>
  </w:style>
  <w:style w:type="character" w:customStyle="1" w:styleId="Heading8Char">
    <w:name w:val="Heading 8 Char"/>
    <w:basedOn w:val="DefaultParagraphFont"/>
    <w:link w:val="Heading8"/>
    <w:uiPriority w:val="9"/>
    <w:semiHidden/>
    <w:rsid w:val="004163CB"/>
    <w:rPr>
      <w:caps/>
      <w:spacing w:val="10"/>
      <w:sz w:val="18"/>
      <w:szCs w:val="18"/>
    </w:rPr>
  </w:style>
  <w:style w:type="character" w:customStyle="1" w:styleId="Heading9Char">
    <w:name w:val="Heading 9 Char"/>
    <w:basedOn w:val="DefaultParagraphFont"/>
    <w:link w:val="Heading9"/>
    <w:uiPriority w:val="9"/>
    <w:semiHidden/>
    <w:rsid w:val="004163CB"/>
    <w:rPr>
      <w:i/>
      <w:caps/>
      <w:spacing w:val="10"/>
      <w:sz w:val="18"/>
      <w:szCs w:val="18"/>
    </w:rPr>
  </w:style>
  <w:style w:type="paragraph" w:styleId="Caption">
    <w:name w:val="caption"/>
    <w:basedOn w:val="Normal"/>
    <w:next w:val="Normal"/>
    <w:uiPriority w:val="35"/>
    <w:semiHidden/>
    <w:unhideWhenUsed/>
    <w:qFormat/>
    <w:rsid w:val="004163CB"/>
    <w:pPr>
      <w:bidi w:val="0"/>
    </w:pPr>
    <w:rPr>
      <w:b/>
      <w:bCs/>
      <w:color w:val="365F91" w:themeColor="accent1" w:themeShade="BF"/>
      <w:sz w:val="16"/>
      <w:szCs w:val="16"/>
    </w:rPr>
  </w:style>
  <w:style w:type="paragraph" w:styleId="Title">
    <w:name w:val="Title"/>
    <w:basedOn w:val="Normal"/>
    <w:next w:val="Normal"/>
    <w:link w:val="TitleChar"/>
    <w:uiPriority w:val="10"/>
    <w:qFormat/>
    <w:rsid w:val="004163CB"/>
    <w:pPr>
      <w:bidi w:val="0"/>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4163CB"/>
    <w:rPr>
      <w:caps/>
      <w:color w:val="4F81BD" w:themeColor="accent1"/>
      <w:spacing w:val="10"/>
      <w:kern w:val="28"/>
      <w:sz w:val="52"/>
      <w:szCs w:val="52"/>
    </w:rPr>
  </w:style>
  <w:style w:type="paragraph" w:styleId="Subtitle">
    <w:name w:val="Subtitle"/>
    <w:basedOn w:val="Normal"/>
    <w:next w:val="Normal"/>
    <w:link w:val="SubtitleChar"/>
    <w:uiPriority w:val="11"/>
    <w:qFormat/>
    <w:rsid w:val="004163CB"/>
    <w:pPr>
      <w:bidi w:val="0"/>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4163CB"/>
    <w:rPr>
      <w:caps/>
      <w:color w:val="595959" w:themeColor="text1" w:themeTint="A6"/>
      <w:spacing w:val="10"/>
      <w:sz w:val="24"/>
      <w:szCs w:val="24"/>
    </w:rPr>
  </w:style>
  <w:style w:type="character" w:styleId="Strong">
    <w:name w:val="Strong"/>
    <w:uiPriority w:val="22"/>
    <w:qFormat/>
    <w:rsid w:val="004163CB"/>
    <w:rPr>
      <w:b/>
      <w:bCs/>
    </w:rPr>
  </w:style>
  <w:style w:type="character" w:styleId="Emphasis">
    <w:name w:val="Emphasis"/>
    <w:uiPriority w:val="20"/>
    <w:qFormat/>
    <w:rsid w:val="004163CB"/>
    <w:rPr>
      <w:caps/>
      <w:color w:val="243F60" w:themeColor="accent1" w:themeShade="7F"/>
      <w:spacing w:val="5"/>
    </w:rPr>
  </w:style>
  <w:style w:type="paragraph" w:styleId="NoSpacing">
    <w:name w:val="No Spacing"/>
    <w:basedOn w:val="Normal"/>
    <w:link w:val="NoSpacingChar"/>
    <w:uiPriority w:val="1"/>
    <w:qFormat/>
    <w:rsid w:val="004163CB"/>
    <w:pPr>
      <w:bidi w:val="0"/>
      <w:spacing w:before="0" w:after="0" w:line="240" w:lineRule="auto"/>
    </w:pPr>
  </w:style>
  <w:style w:type="character" w:customStyle="1" w:styleId="NoSpacingChar">
    <w:name w:val="No Spacing Char"/>
    <w:basedOn w:val="DefaultParagraphFont"/>
    <w:link w:val="NoSpacing"/>
    <w:uiPriority w:val="1"/>
    <w:rsid w:val="004163CB"/>
    <w:rPr>
      <w:sz w:val="20"/>
      <w:szCs w:val="20"/>
    </w:rPr>
  </w:style>
  <w:style w:type="paragraph" w:styleId="ListParagraph">
    <w:name w:val="List Paragraph"/>
    <w:basedOn w:val="Normal"/>
    <w:uiPriority w:val="34"/>
    <w:qFormat/>
    <w:rsid w:val="004163CB"/>
    <w:pPr>
      <w:bidi w:val="0"/>
      <w:ind w:left="720"/>
      <w:contextualSpacing/>
    </w:pPr>
  </w:style>
  <w:style w:type="paragraph" w:styleId="Quote">
    <w:name w:val="Quote"/>
    <w:basedOn w:val="Normal"/>
    <w:next w:val="Normal"/>
    <w:link w:val="QuoteChar"/>
    <w:uiPriority w:val="29"/>
    <w:qFormat/>
    <w:rsid w:val="004163CB"/>
    <w:pPr>
      <w:bidi w:val="0"/>
    </w:pPr>
    <w:rPr>
      <w:i/>
      <w:iCs/>
    </w:rPr>
  </w:style>
  <w:style w:type="character" w:customStyle="1" w:styleId="QuoteChar">
    <w:name w:val="Quote Char"/>
    <w:basedOn w:val="DefaultParagraphFont"/>
    <w:link w:val="Quote"/>
    <w:uiPriority w:val="29"/>
    <w:rsid w:val="004163CB"/>
    <w:rPr>
      <w:i/>
      <w:iCs/>
      <w:sz w:val="20"/>
      <w:szCs w:val="20"/>
    </w:rPr>
  </w:style>
  <w:style w:type="paragraph" w:styleId="IntenseQuote">
    <w:name w:val="Intense Quote"/>
    <w:basedOn w:val="Normal"/>
    <w:next w:val="Normal"/>
    <w:link w:val="IntenseQuoteChar"/>
    <w:uiPriority w:val="30"/>
    <w:qFormat/>
    <w:rsid w:val="004163CB"/>
    <w:pPr>
      <w:pBdr>
        <w:top w:val="single" w:sz="4" w:space="10" w:color="4F81BD" w:themeColor="accent1"/>
        <w:left w:val="single" w:sz="4" w:space="10" w:color="4F81BD" w:themeColor="accent1"/>
      </w:pBdr>
      <w:bidi w:val="0"/>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4163CB"/>
    <w:rPr>
      <w:i/>
      <w:iCs/>
      <w:color w:val="4F81BD" w:themeColor="accent1"/>
      <w:sz w:val="20"/>
      <w:szCs w:val="20"/>
    </w:rPr>
  </w:style>
  <w:style w:type="character" w:styleId="SubtleEmphasis">
    <w:name w:val="Subtle Emphasis"/>
    <w:uiPriority w:val="19"/>
    <w:qFormat/>
    <w:rsid w:val="004163CB"/>
    <w:rPr>
      <w:i/>
      <w:iCs/>
      <w:color w:val="243F60" w:themeColor="accent1" w:themeShade="7F"/>
    </w:rPr>
  </w:style>
  <w:style w:type="character" w:styleId="IntenseEmphasis">
    <w:name w:val="Intense Emphasis"/>
    <w:uiPriority w:val="21"/>
    <w:qFormat/>
    <w:rsid w:val="004163CB"/>
    <w:rPr>
      <w:b/>
      <w:bCs/>
      <w:caps/>
      <w:color w:val="243F60" w:themeColor="accent1" w:themeShade="7F"/>
      <w:spacing w:val="10"/>
    </w:rPr>
  </w:style>
  <w:style w:type="character" w:styleId="SubtleReference">
    <w:name w:val="Subtle Reference"/>
    <w:uiPriority w:val="31"/>
    <w:qFormat/>
    <w:rsid w:val="004163CB"/>
    <w:rPr>
      <w:b/>
      <w:bCs/>
      <w:color w:val="4F81BD" w:themeColor="accent1"/>
    </w:rPr>
  </w:style>
  <w:style w:type="character" w:styleId="IntenseReference">
    <w:name w:val="Intense Reference"/>
    <w:uiPriority w:val="32"/>
    <w:qFormat/>
    <w:rsid w:val="004163CB"/>
    <w:rPr>
      <w:b/>
      <w:bCs/>
      <w:i/>
      <w:iCs/>
      <w:caps/>
      <w:color w:val="4F81BD" w:themeColor="accent1"/>
    </w:rPr>
  </w:style>
  <w:style w:type="character" w:styleId="BookTitle">
    <w:name w:val="Book Title"/>
    <w:uiPriority w:val="33"/>
    <w:qFormat/>
    <w:rsid w:val="004163CB"/>
    <w:rPr>
      <w:b/>
      <w:bCs/>
      <w:i/>
      <w:iCs/>
      <w:spacing w:val="9"/>
    </w:rPr>
  </w:style>
  <w:style w:type="paragraph" w:styleId="TOCHeading">
    <w:name w:val="TOC Heading"/>
    <w:basedOn w:val="Heading1"/>
    <w:next w:val="Normal"/>
    <w:uiPriority w:val="39"/>
    <w:semiHidden/>
    <w:unhideWhenUsed/>
    <w:qFormat/>
    <w:rsid w:val="004163CB"/>
    <w:pPr>
      <w:outlineLvl w:val="9"/>
    </w:pPr>
  </w:style>
  <w:style w:type="character" w:styleId="Hyperlink">
    <w:name w:val="Hyperlink"/>
    <w:basedOn w:val="DefaultParagraphFont"/>
    <w:uiPriority w:val="99"/>
    <w:unhideWhenUsed/>
    <w:rsid w:val="001552A2"/>
    <w:rPr>
      <w:color w:val="0000FF" w:themeColor="hyperlink"/>
      <w:u w:val="single"/>
    </w:rPr>
  </w:style>
  <w:style w:type="paragraph" w:styleId="Header">
    <w:name w:val="header"/>
    <w:basedOn w:val="Normal"/>
    <w:link w:val="HeaderChar"/>
    <w:uiPriority w:val="99"/>
    <w:unhideWhenUsed/>
    <w:rsid w:val="00B93860"/>
    <w:pPr>
      <w:tabs>
        <w:tab w:val="center" w:pos="4153"/>
        <w:tab w:val="right" w:pos="8306"/>
      </w:tabs>
      <w:spacing w:before="0" w:after="0" w:line="240" w:lineRule="auto"/>
    </w:pPr>
  </w:style>
  <w:style w:type="character" w:customStyle="1" w:styleId="HeaderChar">
    <w:name w:val="Header Char"/>
    <w:basedOn w:val="DefaultParagraphFont"/>
    <w:link w:val="Header"/>
    <w:uiPriority w:val="99"/>
    <w:rsid w:val="00B93860"/>
    <w:rPr>
      <w:sz w:val="20"/>
      <w:szCs w:val="20"/>
    </w:rPr>
  </w:style>
  <w:style w:type="paragraph" w:styleId="Footer">
    <w:name w:val="footer"/>
    <w:basedOn w:val="Normal"/>
    <w:link w:val="FooterChar"/>
    <w:uiPriority w:val="99"/>
    <w:unhideWhenUsed/>
    <w:rsid w:val="00B93860"/>
    <w:pPr>
      <w:tabs>
        <w:tab w:val="center" w:pos="4153"/>
        <w:tab w:val="right" w:pos="8306"/>
      </w:tabs>
      <w:spacing w:before="0" w:after="0" w:line="240" w:lineRule="auto"/>
    </w:pPr>
  </w:style>
  <w:style w:type="character" w:customStyle="1" w:styleId="FooterChar">
    <w:name w:val="Footer Char"/>
    <w:basedOn w:val="DefaultParagraphFont"/>
    <w:link w:val="Footer"/>
    <w:uiPriority w:val="99"/>
    <w:rsid w:val="00B93860"/>
    <w:rPr>
      <w:sz w:val="20"/>
      <w:szCs w:val="20"/>
    </w:rPr>
  </w:style>
  <w:style w:type="character" w:customStyle="1" w:styleId="shorttext">
    <w:name w:val="short_text"/>
    <w:basedOn w:val="DefaultParagraphFont"/>
    <w:rsid w:val="008B64BE"/>
  </w:style>
  <w:style w:type="character" w:styleId="FollowedHyperlink">
    <w:name w:val="FollowedHyperlink"/>
    <w:basedOn w:val="DefaultParagraphFont"/>
    <w:uiPriority w:val="99"/>
    <w:semiHidden/>
    <w:unhideWhenUsed/>
    <w:rsid w:val="001E39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evilyaav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e-il.facebook.com/studioav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evilyaavi@gmail.com" TargetMode="External"/><Relationship Id="rId4" Type="http://schemas.openxmlformats.org/officeDocument/2006/relationships/webSettings" Target="webSettings.xml"/><Relationship Id="rId9" Type="http://schemas.openxmlformats.org/officeDocument/2006/relationships/hyperlink" Target="https://www.avisevilya.co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53176-3F92-46C2-B059-8F680D2D8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dc:creator>
  <cp:lastModifiedBy>Avi</cp:lastModifiedBy>
  <cp:revision>23</cp:revision>
  <cp:lastPrinted>2013-11-18T14:25:00Z</cp:lastPrinted>
  <dcterms:created xsi:type="dcterms:W3CDTF">2016-10-12T15:19:00Z</dcterms:created>
  <dcterms:modified xsi:type="dcterms:W3CDTF">2019-06-05T08:55:00Z</dcterms:modified>
</cp:coreProperties>
</file>